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45BEA" w:rsidRPr="00F00243" w14:paraId="654CE1E6" w14:textId="77777777" w:rsidTr="00B45BEA">
        <w:tc>
          <w:tcPr>
            <w:tcW w:w="4643" w:type="dxa"/>
          </w:tcPr>
          <w:p w14:paraId="7DB2630D" w14:textId="66F67C49" w:rsidR="00B45BEA" w:rsidRPr="00F00243" w:rsidRDefault="00CD3B98" w:rsidP="007A5573">
            <w:bookmarkStart w:id="0" w:name="_GoBack"/>
            <w:bookmarkEnd w:id="0"/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272AFA45" wp14:editId="66766466">
                      <wp:simplePos x="0" y="0"/>
                      <wp:positionH relativeFrom="page">
                        <wp:posOffset>6767830</wp:posOffset>
                      </wp:positionH>
                      <wp:positionV relativeFrom="page">
                        <wp:posOffset>10079990</wp:posOffset>
                      </wp:positionV>
                      <wp:extent cx="647700" cy="396240"/>
                      <wp:effectExtent l="0" t="0" r="0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DDCC9B" w14:textId="77777777" w:rsidR="00F363AA" w:rsidRPr="004C7A70" w:rsidRDefault="00F363AA" w:rsidP="00F363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  <w:t>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AFA45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32.9pt;margin-top:793.7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" o:allowincell="f" filled="f" stroked="f">
                      <v:textbox>
                        <w:txbxContent>
                          <w:p w14:paraId="46DDCC9B" w14:textId="77777777" w:rsidR="00F363AA" w:rsidRPr="004C7A70" w:rsidRDefault="00F363AA" w:rsidP="00F363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IT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E4AAD">
              <w:rPr>
                <w:noProof/>
                <w:lang w:val="en-US" w:eastAsia="en-US" w:bidi="ar-SA"/>
              </w:rPr>
              <w:drawing>
                <wp:inline distT="0" distB="0" distL="0" distR="0" wp14:anchorId="36CFE5C2" wp14:editId="60AE2242">
                  <wp:extent cx="1799590" cy="1558925"/>
                  <wp:effectExtent l="0" t="0" r="0" b="317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55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3F8ED34C" w14:textId="77777777" w:rsidR="00B45BEA" w:rsidRPr="00F00243" w:rsidRDefault="00B45BEA" w:rsidP="007A5573">
            <w:pPr>
              <w:jc w:val="center"/>
            </w:pPr>
          </w:p>
        </w:tc>
      </w:tr>
    </w:tbl>
    <w:p w14:paraId="518325D8" w14:textId="77777777" w:rsidR="001E3E51" w:rsidRPr="00F00243" w:rsidRDefault="001E3E51" w:rsidP="007A5573"/>
    <w:p w14:paraId="2F4FC1E3" w14:textId="77777777" w:rsidR="0095038E" w:rsidRPr="007A5573" w:rsidRDefault="0095038E" w:rsidP="007A5573">
      <w:pPr>
        <w:widowControl w:val="0"/>
        <w:jc w:val="right"/>
        <w:rPr>
          <w:color w:val="000000"/>
        </w:rPr>
      </w:pPr>
      <w:r>
        <w:rPr>
          <w:color w:val="000000"/>
        </w:rPr>
        <w:t>Bruxelles, 22 febbraio 2018</w:t>
      </w:r>
    </w:p>
    <w:p w14:paraId="21CDE2F4" w14:textId="77777777" w:rsidR="0095038E" w:rsidRPr="007A5573" w:rsidRDefault="0095038E" w:rsidP="007A5573">
      <w:pPr>
        <w:widowControl w:val="0"/>
        <w:jc w:val="right"/>
        <w:rPr>
          <w:color w:val="000000"/>
        </w:rPr>
      </w:pPr>
    </w:p>
    <w:p w14:paraId="72887B09" w14:textId="77777777" w:rsidR="0095038E" w:rsidRPr="007A5573" w:rsidRDefault="0095038E" w:rsidP="007A5573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CONVOCAZIONE</w:t>
      </w:r>
    </w:p>
    <w:p w14:paraId="78E504A6" w14:textId="77777777" w:rsidR="0095038E" w:rsidRPr="007A5573" w:rsidRDefault="0095038E" w:rsidP="007A5573">
      <w:pPr>
        <w:widowControl w:val="0"/>
        <w:jc w:val="center"/>
        <w:rPr>
          <w:color w:val="000000"/>
        </w:rPr>
      </w:pPr>
    </w:p>
    <w:p w14:paraId="04F0423A" w14:textId="77777777" w:rsidR="0095038E" w:rsidRPr="007A5573" w:rsidRDefault="0095038E" w:rsidP="007A5573">
      <w:pPr>
        <w:jc w:val="center"/>
        <w:rPr>
          <w:b/>
        </w:rPr>
      </w:pPr>
      <w:r>
        <w:rPr>
          <w:b/>
        </w:rPr>
        <w:t xml:space="preserve">COMMISSIONE POLITICA DI COESIONE TERRITORIALE </w:t>
      </w:r>
      <w:r w:rsidR="0088285C">
        <w:rPr>
          <w:b/>
        </w:rPr>
        <w:br/>
      </w:r>
      <w:r>
        <w:rPr>
          <w:b/>
        </w:rPr>
        <w:t>E BILANCIO DELL'UE (COTER)</w:t>
      </w:r>
    </w:p>
    <w:p w14:paraId="10297088" w14:textId="77777777" w:rsidR="0095038E" w:rsidRPr="007A5573" w:rsidRDefault="0095038E" w:rsidP="007A5573">
      <w:pPr>
        <w:widowControl w:val="0"/>
        <w:jc w:val="center"/>
        <w:rPr>
          <w:color w:val="000000"/>
        </w:rPr>
      </w:pPr>
    </w:p>
    <w:tbl>
      <w:tblPr>
        <w:tblW w:w="90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2"/>
      </w:tblGrid>
      <w:tr w:rsidR="0095038E" w:rsidRPr="00F00243" w14:paraId="0DC8A500" w14:textId="77777777" w:rsidTr="00BD0E85">
        <w:trPr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CED37F" w14:textId="77777777" w:rsidR="0095038E" w:rsidRPr="007A5573" w:rsidRDefault="0095038E" w:rsidP="0088285C">
            <w:pPr>
              <w:jc w:val="left"/>
            </w:pPr>
            <w:r>
              <w:t>Riunione n.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46A8E" w14:textId="77777777" w:rsidR="0095038E" w:rsidRPr="007A5573" w:rsidRDefault="0095038E" w:rsidP="007A5573">
            <w:r>
              <w:t>17</w:t>
            </w:r>
          </w:p>
        </w:tc>
      </w:tr>
      <w:tr w:rsidR="0095038E" w:rsidRPr="00F00243" w14:paraId="6EDF28FC" w14:textId="77777777" w:rsidTr="00BD0E85">
        <w:trPr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6EBB8D" w14:textId="77777777" w:rsidR="0095038E" w:rsidRPr="007A5573" w:rsidRDefault="0095038E" w:rsidP="0088285C">
            <w:pPr>
              <w:jc w:val="left"/>
            </w:pPr>
            <w:r>
              <w:t>Presidente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1E0628" w14:textId="77777777" w:rsidR="0095038E" w:rsidRPr="007A5573" w:rsidRDefault="0095038E" w:rsidP="007A5573">
            <w:r>
              <w:t xml:space="preserve">Petr </w:t>
            </w:r>
            <w:r w:rsidR="0088285C">
              <w:t xml:space="preserve">Osvald </w:t>
            </w:r>
            <w:r>
              <w:t>(CZ/PSE)</w:t>
            </w:r>
          </w:p>
        </w:tc>
      </w:tr>
      <w:tr w:rsidR="0095038E" w:rsidRPr="00F00243" w14:paraId="65885122" w14:textId="77777777" w:rsidTr="00BD0E85">
        <w:trPr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344070" w14:textId="77777777" w:rsidR="0095038E" w:rsidRPr="007A5573" w:rsidRDefault="0095038E" w:rsidP="0088285C">
            <w:pPr>
              <w:jc w:val="left"/>
            </w:pPr>
            <w:r>
              <w:t>Luogo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98C9F4" w14:textId="77777777" w:rsidR="0095038E" w:rsidRPr="007A5573" w:rsidRDefault="0095038E" w:rsidP="007A5573">
            <w:r>
              <w:t>Sede del Comitato europeo delle regioni, rue Belliard 101 - 1040 Bruxelles (sala JDE 52)</w:t>
            </w:r>
          </w:p>
        </w:tc>
      </w:tr>
      <w:tr w:rsidR="0095038E" w:rsidRPr="00F00243" w14:paraId="16069B52" w14:textId="77777777" w:rsidTr="00BD0E85">
        <w:trPr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D7EBC" w14:textId="77777777" w:rsidR="0095038E" w:rsidRPr="007A5573" w:rsidRDefault="0095038E" w:rsidP="0088285C">
            <w:pPr>
              <w:jc w:val="left"/>
            </w:pPr>
            <w:r>
              <w:t>Data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13D606" w14:textId="77777777" w:rsidR="0095038E" w:rsidRPr="007A5573" w:rsidRDefault="0095038E" w:rsidP="007A5573">
            <w:r>
              <w:t>Martedì 27 febbraio 2018, dalle ore 11:00 alle ore 18:00</w:t>
            </w:r>
          </w:p>
        </w:tc>
      </w:tr>
      <w:tr w:rsidR="0095038E" w:rsidRPr="00F00243" w14:paraId="7A6F18FA" w14:textId="77777777" w:rsidTr="00BD0E85">
        <w:trPr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8144ED" w14:textId="77777777" w:rsidR="0095038E" w:rsidRPr="007A5573" w:rsidRDefault="0095038E" w:rsidP="0088285C">
            <w:pPr>
              <w:jc w:val="left"/>
            </w:pPr>
            <w:r>
              <w:t>Scadenza per la presentazione degli emendamenti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DEB0C" w14:textId="77777777" w:rsidR="0095038E" w:rsidRPr="007A5573" w:rsidRDefault="0095038E" w:rsidP="007A5573">
            <w:r>
              <w:t xml:space="preserve">entro le ore 15:00 (ora di Bruxelles) di mercoledì 14 febbraio 2018  </w:t>
            </w:r>
          </w:p>
        </w:tc>
      </w:tr>
      <w:tr w:rsidR="0095038E" w:rsidRPr="00F00243" w14:paraId="786D2CE3" w14:textId="77777777" w:rsidTr="00BD0E85">
        <w:trPr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E2523" w14:textId="77777777" w:rsidR="0095038E" w:rsidRPr="007A5573" w:rsidRDefault="0095038E" w:rsidP="0088285C">
            <w:pPr>
              <w:jc w:val="left"/>
            </w:pPr>
            <w:r>
              <w:t xml:space="preserve">Scadenza per il </w:t>
            </w:r>
            <w:r w:rsidR="00BB336C">
              <w:br/>
            </w:r>
            <w:r>
              <w:t xml:space="preserve">conferimento di </w:t>
            </w:r>
            <w:r w:rsidR="00BB336C">
              <w:br/>
            </w:r>
            <w:r>
              <w:t>eventuali deleghe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35C00" w14:textId="77777777" w:rsidR="0095038E" w:rsidRPr="007A5573" w:rsidRDefault="0095038E" w:rsidP="007A5573">
            <w:r>
              <w:t>lunedì 26 febbraio 2018 a mezzanotte (ora di Bruxelles)</w:t>
            </w:r>
          </w:p>
        </w:tc>
      </w:tr>
    </w:tbl>
    <w:p w14:paraId="0F5FE5D9" w14:textId="77777777" w:rsidR="00A718CF" w:rsidRPr="007A5573" w:rsidRDefault="00A718CF" w:rsidP="007A5573">
      <w:pPr>
        <w:widowControl w:val="0"/>
        <w:jc w:val="left"/>
        <w:rPr>
          <w:b/>
          <w:color w:val="000000"/>
        </w:rPr>
      </w:pPr>
    </w:p>
    <w:p w14:paraId="6D01602A" w14:textId="77777777" w:rsidR="0095038E" w:rsidRPr="007A5573" w:rsidRDefault="0095038E" w:rsidP="007A5573">
      <w:pPr>
        <w:widowControl w:val="0"/>
        <w:jc w:val="left"/>
        <w:rPr>
          <w:color w:val="000000"/>
        </w:rPr>
      </w:pPr>
      <w:r>
        <w:rPr>
          <w:color w:val="000000"/>
        </w:rPr>
        <w:t>ore 10.30 – 11.00 La riunione dei coordinatori politici si terrà a porte chiuse (sala JDE 70)</w:t>
      </w:r>
    </w:p>
    <w:p w14:paraId="68D31D26" w14:textId="77777777" w:rsidR="0095038E" w:rsidRPr="007A5573" w:rsidRDefault="0095038E" w:rsidP="007A5573">
      <w:pPr>
        <w:widowControl w:val="0"/>
        <w:jc w:val="left"/>
        <w:rPr>
          <w:color w:val="000000"/>
        </w:rPr>
      </w:pPr>
    </w:p>
    <w:p w14:paraId="0612183E" w14:textId="77777777" w:rsidR="0095038E" w:rsidRPr="0088285C" w:rsidRDefault="0095038E" w:rsidP="007A5573">
      <w:pPr>
        <w:widowControl w:val="0"/>
        <w:jc w:val="left"/>
        <w:rPr>
          <w:color w:val="000000"/>
        </w:rPr>
      </w:pPr>
      <w:r w:rsidRPr="0088285C">
        <w:rPr>
          <w:color w:val="000000"/>
        </w:rPr>
        <w:t>Progetto di ordine del giorno:</w:t>
      </w:r>
    </w:p>
    <w:p w14:paraId="7F38C967" w14:textId="77777777" w:rsidR="006C0DDB" w:rsidRPr="00F00243" w:rsidRDefault="006C0DDB" w:rsidP="007A5573">
      <w:pPr>
        <w:widowControl w:val="0"/>
        <w:jc w:val="left"/>
      </w:pPr>
    </w:p>
    <w:p w14:paraId="40936E2D" w14:textId="77777777" w:rsidR="0095038E" w:rsidRPr="007A5573" w:rsidRDefault="006C0DDB" w:rsidP="0088285C">
      <w:pPr>
        <w:pStyle w:val="Heading1"/>
        <w:ind w:left="567" w:hanging="567"/>
      </w:pPr>
      <w:r>
        <w:rPr>
          <w:b/>
        </w:rPr>
        <w:t xml:space="preserve">Adozione </w:t>
      </w:r>
      <w:r w:rsidR="0088285C">
        <w:rPr>
          <w:b/>
        </w:rPr>
        <w:t>dell'</w:t>
      </w:r>
      <w:r>
        <w:rPr>
          <w:b/>
        </w:rPr>
        <w:t>ordine del giorno</w:t>
      </w:r>
    </w:p>
    <w:p w14:paraId="72F694A1" w14:textId="77777777" w:rsidR="0095038E" w:rsidRPr="007A5573" w:rsidRDefault="008E2F2B" w:rsidP="007A5573">
      <w:pPr>
        <w:pStyle w:val="Heading1"/>
        <w:numPr>
          <w:ilvl w:val="0"/>
          <w:numId w:val="0"/>
        </w:numPr>
        <w:tabs>
          <w:tab w:val="left" w:pos="567"/>
        </w:tabs>
        <w:rPr>
          <w:b/>
        </w:rPr>
      </w:pPr>
      <w:r>
        <w:tab/>
        <w:t>COR-2018-00022-00-03-CONVPOJ-TRA</w:t>
      </w:r>
    </w:p>
    <w:p w14:paraId="78B0CDFC" w14:textId="77777777" w:rsidR="0095038E" w:rsidRPr="007A5573" w:rsidRDefault="0095038E" w:rsidP="007A5573"/>
    <w:p w14:paraId="31DB3329" w14:textId="77777777" w:rsidR="0095038E" w:rsidRPr="007A5573" w:rsidRDefault="0095038E" w:rsidP="007A5573">
      <w:pPr>
        <w:pStyle w:val="Heading1"/>
        <w:ind w:left="567" w:hanging="567"/>
        <w:rPr>
          <w:b/>
        </w:rPr>
      </w:pPr>
      <w:r>
        <w:rPr>
          <w:b/>
        </w:rPr>
        <w:t>Approvazione del verbale della 16a riunione</w:t>
      </w:r>
    </w:p>
    <w:p w14:paraId="4146740D" w14:textId="77777777" w:rsidR="0095038E" w:rsidRPr="007A5573" w:rsidRDefault="0095038E" w:rsidP="007A5573">
      <w:pPr>
        <w:ind w:left="567"/>
      </w:pPr>
      <w:r>
        <w:t>COR-2018-00021-00-00-PV-TRA</w:t>
      </w:r>
    </w:p>
    <w:p w14:paraId="46DEED7D" w14:textId="77777777" w:rsidR="0095038E" w:rsidRPr="007A5573" w:rsidRDefault="0095038E" w:rsidP="007A5573"/>
    <w:p w14:paraId="7149BB49" w14:textId="77777777" w:rsidR="0095038E" w:rsidRPr="007A5573" w:rsidRDefault="0095038E" w:rsidP="007A5573">
      <w:pPr>
        <w:pStyle w:val="Heading1"/>
        <w:ind w:left="567" w:hanging="567"/>
        <w:rPr>
          <w:b/>
        </w:rPr>
      </w:pPr>
      <w:r>
        <w:rPr>
          <w:b/>
        </w:rPr>
        <w:t>Dichiarazione del presidente</w:t>
      </w:r>
    </w:p>
    <w:p w14:paraId="34A2C86C" w14:textId="77777777" w:rsidR="0095038E" w:rsidRPr="007A5573" w:rsidRDefault="0095038E" w:rsidP="007A5573"/>
    <w:p w14:paraId="63EF9619" w14:textId="77777777" w:rsidR="0095038E" w:rsidRPr="007A5573" w:rsidRDefault="0095038E" w:rsidP="007A5573">
      <w:pPr>
        <w:pStyle w:val="Heading1"/>
        <w:ind w:left="567" w:hanging="567"/>
        <w:rPr>
          <w:b/>
        </w:rPr>
      </w:pPr>
      <w:r>
        <w:rPr>
          <w:b/>
        </w:rPr>
        <w:t>Organizzazione dei futuri lavori</w:t>
      </w:r>
    </w:p>
    <w:p w14:paraId="795E2621" w14:textId="77777777" w:rsidR="0095038E" w:rsidRPr="007A5573" w:rsidRDefault="0095038E" w:rsidP="007A5573"/>
    <w:p w14:paraId="2BE9B328" w14:textId="77777777" w:rsidR="0095038E" w:rsidRPr="007A5573" w:rsidRDefault="0095038E" w:rsidP="007A5573">
      <w:pPr>
        <w:ind w:left="567"/>
      </w:pPr>
      <w:r>
        <w:t>Per decisione:</w:t>
      </w:r>
    </w:p>
    <w:p w14:paraId="3F8AC00D" w14:textId="77777777" w:rsidR="0095038E" w:rsidRPr="007A5573" w:rsidRDefault="0095038E" w:rsidP="007A5573"/>
    <w:p w14:paraId="48F6873E" w14:textId="77777777" w:rsidR="0088285C" w:rsidRDefault="0095038E" w:rsidP="007A5573">
      <w:pPr>
        <w:pStyle w:val="Heading2"/>
        <w:ind w:left="567" w:hanging="567"/>
      </w:pPr>
      <w:r>
        <w:t xml:space="preserve">Pareri elaborati in seguito a consultazione (art. 41, lett. a)) </w:t>
      </w:r>
    </w:p>
    <w:p w14:paraId="34AF2B2B" w14:textId="77777777" w:rsidR="0095038E" w:rsidRPr="007A5573" w:rsidRDefault="0088285C" w:rsidP="0088285C">
      <w:pPr>
        <w:ind w:left="567" w:hanging="567"/>
      </w:pPr>
      <w:r>
        <w:tab/>
      </w:r>
      <w:r w:rsidR="0095038E">
        <w:t>– Nomina dei relatori</w:t>
      </w:r>
    </w:p>
    <w:p w14:paraId="3F17DBB3" w14:textId="77777777" w:rsidR="0095038E" w:rsidRPr="007A5573" w:rsidRDefault="0095038E" w:rsidP="007A5573"/>
    <w:p w14:paraId="11543C05" w14:textId="77777777" w:rsidR="0095038E" w:rsidRPr="007A5573" w:rsidRDefault="0095038E" w:rsidP="007A5573">
      <w:pPr>
        <w:pStyle w:val="Heading2"/>
        <w:ind w:left="567" w:hanging="567"/>
      </w:pPr>
      <w:r>
        <w:t>Pareri d'iniziativa (art. 41, lett. b), punto i))</w:t>
      </w:r>
    </w:p>
    <w:p w14:paraId="678F450F" w14:textId="77777777" w:rsidR="0095038E" w:rsidRPr="007A5573" w:rsidRDefault="0095038E" w:rsidP="007A5573">
      <w:pPr>
        <w:pStyle w:val="ListParagraph"/>
        <w:numPr>
          <w:ilvl w:val="0"/>
          <w:numId w:val="39"/>
        </w:numPr>
        <w:ind w:left="851" w:hanging="284"/>
      </w:pPr>
      <w:r>
        <w:t>Decisione di elaborare un parere</w:t>
      </w:r>
    </w:p>
    <w:p w14:paraId="7E5947F5" w14:textId="77777777" w:rsidR="0095038E" w:rsidRPr="007A5573" w:rsidRDefault="0095038E" w:rsidP="007A5573">
      <w:pPr>
        <w:pStyle w:val="ListParagraph"/>
        <w:numPr>
          <w:ilvl w:val="0"/>
          <w:numId w:val="39"/>
        </w:numPr>
        <w:ind w:left="851" w:hanging="284"/>
      </w:pPr>
      <w:r>
        <w:t>Nomina dei relatori</w:t>
      </w:r>
    </w:p>
    <w:p w14:paraId="422A7758" w14:textId="77777777" w:rsidR="0095038E" w:rsidRPr="007A5573" w:rsidRDefault="0095038E" w:rsidP="007A5573"/>
    <w:p w14:paraId="72312FD3" w14:textId="77777777" w:rsidR="0095038E" w:rsidRPr="007A5573" w:rsidRDefault="0095038E" w:rsidP="007A5573">
      <w:pPr>
        <w:pStyle w:val="Heading2"/>
        <w:ind w:left="567" w:hanging="567"/>
      </w:pPr>
      <w:r>
        <w:t>Pareri d'iniziativa (art. 41, lett. b), punto ii))</w:t>
      </w:r>
    </w:p>
    <w:p w14:paraId="6404AF15" w14:textId="77777777" w:rsidR="0095038E" w:rsidRPr="007A5573" w:rsidRDefault="0095038E" w:rsidP="007A5573">
      <w:pPr>
        <w:pStyle w:val="ListParagraph"/>
        <w:numPr>
          <w:ilvl w:val="1"/>
          <w:numId w:val="43"/>
        </w:numPr>
        <w:ind w:left="851" w:hanging="284"/>
      </w:pPr>
      <w:r>
        <w:t>Decisione di chiedere all'Ufficio di presidenza l'autorizzazione ad elaborare un parere</w:t>
      </w:r>
    </w:p>
    <w:p w14:paraId="22BD952B" w14:textId="77777777" w:rsidR="0095038E" w:rsidRPr="007A5573" w:rsidRDefault="0095038E" w:rsidP="007A5573">
      <w:pPr>
        <w:pStyle w:val="ListParagraph"/>
        <w:numPr>
          <w:ilvl w:val="1"/>
          <w:numId w:val="43"/>
        </w:numPr>
        <w:ind w:left="851" w:hanging="284"/>
      </w:pPr>
      <w:r>
        <w:t>Nomina provvisoria dei relatori</w:t>
      </w:r>
    </w:p>
    <w:p w14:paraId="5E10529C" w14:textId="77777777" w:rsidR="0095038E" w:rsidRPr="007A5573" w:rsidRDefault="0095038E" w:rsidP="007A5573"/>
    <w:p w14:paraId="333E0928" w14:textId="77777777" w:rsidR="0095038E" w:rsidRPr="007A5573" w:rsidRDefault="0095038E" w:rsidP="007A5573">
      <w:pPr>
        <w:pStyle w:val="Heading2"/>
        <w:ind w:left="567" w:hanging="567"/>
      </w:pPr>
      <w:r>
        <w:t>Rinunce</w:t>
      </w:r>
    </w:p>
    <w:p w14:paraId="6DF21F3E" w14:textId="77777777" w:rsidR="0095038E" w:rsidRPr="007A5573" w:rsidRDefault="0095038E" w:rsidP="007A5573"/>
    <w:p w14:paraId="7CA573F2" w14:textId="77777777" w:rsidR="0095038E" w:rsidRPr="007A5573" w:rsidRDefault="0095038E" w:rsidP="007A5573">
      <w:pPr>
        <w:pStyle w:val="Heading2"/>
        <w:ind w:left="567" w:hanging="567"/>
      </w:pPr>
      <w:r>
        <w:t>Programma dei lavori in corso e decisione sulle assegnazioni da parte del Presidente</w:t>
      </w:r>
    </w:p>
    <w:p w14:paraId="725E16CD" w14:textId="77777777" w:rsidR="0095038E" w:rsidRPr="007A5573" w:rsidRDefault="0095038E" w:rsidP="007A5573">
      <w:pPr>
        <w:ind w:left="567"/>
      </w:pPr>
      <w:r>
        <w:t>COR-2018-00023-00-00-TCD-TRA</w:t>
      </w:r>
    </w:p>
    <w:p w14:paraId="1E9DBB79" w14:textId="77777777" w:rsidR="0095038E" w:rsidRPr="007A5573" w:rsidRDefault="0095038E" w:rsidP="007A5573"/>
    <w:p w14:paraId="242DD452" w14:textId="77777777" w:rsidR="0095038E" w:rsidRPr="007A5573" w:rsidRDefault="0095038E" w:rsidP="007A5573">
      <w:pPr>
        <w:pStyle w:val="Heading2"/>
        <w:ind w:left="567" w:hanging="567"/>
      </w:pPr>
      <w:r>
        <w:t>Contributo della commissione COTER alla relazione d'impatto del CdR per il 2017</w:t>
      </w:r>
    </w:p>
    <w:p w14:paraId="0D370C95" w14:textId="77777777" w:rsidR="0095038E" w:rsidRPr="007A5573" w:rsidRDefault="0095038E" w:rsidP="007A5573">
      <w:pPr>
        <w:ind w:left="567"/>
      </w:pPr>
      <w:r>
        <w:t>COR-2018-00035-00-00-TCD-TRA</w:t>
      </w:r>
    </w:p>
    <w:p w14:paraId="13EA6BDA" w14:textId="77777777" w:rsidR="0095038E" w:rsidRPr="007A5573" w:rsidRDefault="0095038E" w:rsidP="007A5573"/>
    <w:p w14:paraId="233834C2" w14:textId="77777777" w:rsidR="0095038E" w:rsidRPr="007A5573" w:rsidRDefault="0095038E" w:rsidP="007A5573">
      <w:pPr>
        <w:pStyle w:val="Heading1"/>
        <w:ind w:left="567" w:hanging="567"/>
        <w:rPr>
          <w:b/>
        </w:rPr>
      </w:pPr>
      <w:r>
        <w:rPr>
          <w:b/>
        </w:rPr>
        <w:t>Pareri - prima discussione e adozione</w:t>
      </w:r>
    </w:p>
    <w:p w14:paraId="3E4CB08C" w14:textId="77777777" w:rsidR="0095038E" w:rsidRPr="007A5573" w:rsidRDefault="0095038E" w:rsidP="007A5573">
      <w:pPr>
        <w:widowControl w:val="0"/>
        <w:jc w:val="left"/>
        <w:rPr>
          <w:color w:val="000000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38"/>
        <w:gridCol w:w="2608"/>
        <w:gridCol w:w="5897"/>
      </w:tblGrid>
      <w:tr w:rsidR="0095038E" w:rsidRPr="00F00243" w14:paraId="35164360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DBBEF" w14:textId="77777777" w:rsidR="0095038E" w:rsidRPr="007A5573" w:rsidRDefault="0095038E" w:rsidP="007A5573">
            <w:pPr>
              <w:pStyle w:val="Heading2"/>
              <w:ind w:left="567" w:hanging="567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F87D4" w14:textId="77777777" w:rsidR="0095038E" w:rsidRPr="007A5573" w:rsidRDefault="0095038E" w:rsidP="0088285C">
            <w:pPr>
              <w:jc w:val="left"/>
            </w:pPr>
            <w:r>
              <w:t>Titolo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CABF36" w14:textId="77777777" w:rsidR="0095038E" w:rsidRPr="0088285C" w:rsidRDefault="0095038E" w:rsidP="007A5573">
            <w:pPr>
              <w:rPr>
                <w:szCs w:val="22"/>
              </w:rPr>
            </w:pPr>
            <w:r w:rsidRPr="0088285C">
              <w:rPr>
                <w:b/>
                <w:szCs w:val="22"/>
              </w:rPr>
              <w:t>Revisione intermedia dell'FSE in preparazione della proposta per il periodo successivo al 2020</w:t>
            </w:r>
          </w:p>
        </w:tc>
      </w:tr>
      <w:tr w:rsidR="0095038E" w:rsidRPr="00F00243" w14:paraId="4D6A8516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37BAA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4BEEAB" w14:textId="77777777" w:rsidR="0095038E" w:rsidRPr="007A5573" w:rsidRDefault="0095038E" w:rsidP="0088285C">
            <w:pPr>
              <w:jc w:val="left"/>
            </w:pPr>
            <w:r>
              <w:t>Relatrice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FDBA7" w14:textId="77777777" w:rsidR="0095038E" w:rsidRPr="0088285C" w:rsidRDefault="0095038E" w:rsidP="007A5573">
            <w:pPr>
              <w:rPr>
                <w:szCs w:val="22"/>
              </w:rPr>
            </w:pPr>
            <w:r w:rsidRPr="0088285C">
              <w:rPr>
                <w:b/>
                <w:szCs w:val="22"/>
              </w:rPr>
              <w:t xml:space="preserve">Catiuscia </w:t>
            </w:r>
            <w:r w:rsidR="0088285C" w:rsidRPr="0088285C">
              <w:rPr>
                <w:b/>
                <w:szCs w:val="22"/>
              </w:rPr>
              <w:t xml:space="preserve">Marini </w:t>
            </w:r>
            <w:r w:rsidRPr="0088285C">
              <w:rPr>
                <w:b/>
                <w:szCs w:val="22"/>
              </w:rPr>
              <w:t>(IT/PSE)</w:t>
            </w:r>
          </w:p>
        </w:tc>
      </w:tr>
      <w:tr w:rsidR="0095038E" w:rsidRPr="00F00243" w14:paraId="00954062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07ABB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F11453" w14:textId="77777777" w:rsidR="0095038E" w:rsidRPr="007A5573" w:rsidRDefault="0095038E" w:rsidP="0088285C">
            <w:pPr>
              <w:jc w:val="left"/>
            </w:pPr>
            <w:r>
              <w:t>Documento della Commissione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A59D6E" w14:textId="77777777" w:rsidR="0095038E" w:rsidRPr="0088285C" w:rsidRDefault="0095038E" w:rsidP="007A5573">
            <w:pPr>
              <w:rPr>
                <w:szCs w:val="22"/>
              </w:rPr>
            </w:pPr>
            <w:r w:rsidRPr="0088285C">
              <w:rPr>
                <w:szCs w:val="22"/>
              </w:rPr>
              <w:t>N/P</w:t>
            </w:r>
          </w:p>
        </w:tc>
      </w:tr>
      <w:tr w:rsidR="0095038E" w:rsidRPr="00F00243" w14:paraId="2A332B34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3A4A6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06538" w14:textId="77777777" w:rsidR="0095038E" w:rsidRPr="007A5573" w:rsidRDefault="0095038E" w:rsidP="0088285C">
            <w:pPr>
              <w:jc w:val="left"/>
            </w:pPr>
            <w:r>
              <w:t>Documento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816E6" w14:textId="77777777" w:rsidR="0095038E" w:rsidRPr="0088285C" w:rsidRDefault="0095038E" w:rsidP="007A5573">
            <w:pPr>
              <w:rPr>
                <w:szCs w:val="22"/>
              </w:rPr>
            </w:pPr>
            <w:r w:rsidRPr="0088285C">
              <w:rPr>
                <w:szCs w:val="22"/>
              </w:rPr>
              <w:t>COR-2017-06121-00-00-PA-TRA</w:t>
            </w:r>
          </w:p>
        </w:tc>
      </w:tr>
      <w:tr w:rsidR="0095038E" w:rsidRPr="00F00243" w14:paraId="4ED36BEE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D45D5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3CAAFD" w14:textId="77777777" w:rsidR="0095038E" w:rsidRPr="007A5573" w:rsidRDefault="0095038E" w:rsidP="0088285C">
            <w:pPr>
              <w:jc w:val="left"/>
            </w:pPr>
            <w:r>
              <w:t>Tipo di parere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785EA3" w14:textId="77777777" w:rsidR="0095038E" w:rsidRPr="0088285C" w:rsidRDefault="0095038E" w:rsidP="007A5573">
            <w:pPr>
              <w:rPr>
                <w:szCs w:val="22"/>
              </w:rPr>
            </w:pPr>
            <w:r w:rsidRPr="0088285C">
              <w:rPr>
                <w:szCs w:val="22"/>
              </w:rPr>
              <w:t>Parere d'iniziativa</w:t>
            </w:r>
          </w:p>
        </w:tc>
      </w:tr>
      <w:tr w:rsidR="0095038E" w:rsidRPr="00F00243" w14:paraId="1A608187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07416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D235AE" w14:textId="77777777" w:rsidR="0095038E" w:rsidRPr="007A5573" w:rsidRDefault="0095038E" w:rsidP="0088285C">
            <w:pPr>
              <w:jc w:val="left"/>
            </w:pPr>
            <w:r>
              <w:t>Dossier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6204D8" w14:textId="77777777" w:rsidR="0095038E" w:rsidRPr="0088285C" w:rsidRDefault="0095038E" w:rsidP="007A5573">
            <w:pPr>
              <w:rPr>
                <w:szCs w:val="22"/>
              </w:rPr>
            </w:pPr>
            <w:r w:rsidRPr="0088285C">
              <w:rPr>
                <w:szCs w:val="22"/>
              </w:rPr>
              <w:t>COTER-VI/38</w:t>
            </w:r>
          </w:p>
        </w:tc>
      </w:tr>
      <w:tr w:rsidR="0095038E" w:rsidRPr="00F00243" w14:paraId="19767BA0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5D9B9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E367C" w14:textId="77777777" w:rsidR="0095038E" w:rsidRPr="007A5573" w:rsidRDefault="0095038E" w:rsidP="0088285C">
            <w:pPr>
              <w:jc w:val="left"/>
            </w:pPr>
            <w:r>
              <w:t>Intervento di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CCEB94" w14:textId="77777777" w:rsidR="0095038E" w:rsidRPr="0088285C" w:rsidRDefault="003B5975" w:rsidP="007A5573">
            <w:pPr>
              <w:rPr>
                <w:szCs w:val="22"/>
              </w:rPr>
            </w:pPr>
            <w:r w:rsidRPr="0088285C">
              <w:rPr>
                <w:szCs w:val="22"/>
              </w:rPr>
              <w:t>Resa Koleva-Demonty, unità F1 - FSE e FEAD: politica e legislazione, DG EMPL, Commissione europea</w:t>
            </w:r>
          </w:p>
        </w:tc>
      </w:tr>
      <w:tr w:rsidR="0095038E" w:rsidRPr="00F00243" w14:paraId="37BF2304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165AA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621F8" w14:textId="77777777" w:rsidR="0095038E" w:rsidRPr="007A5573" w:rsidRDefault="00A66FF0" w:rsidP="0088285C">
            <w:pPr>
              <w:jc w:val="left"/>
            </w:pPr>
            <w:r>
              <w:t>Prima discussione e adozione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6200A2" w14:textId="77777777" w:rsidR="0095038E" w:rsidRPr="0088285C" w:rsidRDefault="0095038E" w:rsidP="007A5573">
            <w:pPr>
              <w:rPr>
                <w:szCs w:val="22"/>
              </w:rPr>
            </w:pPr>
            <w:r w:rsidRPr="0088285C">
              <w:rPr>
                <w:szCs w:val="22"/>
              </w:rPr>
              <w:t>27/02/2018</w:t>
            </w:r>
          </w:p>
        </w:tc>
      </w:tr>
      <w:tr w:rsidR="0095038E" w:rsidRPr="00F00243" w14:paraId="5D9F4AA4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F13F7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9DB774" w14:textId="77777777" w:rsidR="0095038E" w:rsidRPr="007A5573" w:rsidRDefault="0095038E" w:rsidP="00BB336C">
            <w:pPr>
              <w:jc w:val="left"/>
            </w:pPr>
            <w:r>
              <w:t xml:space="preserve">Adozione prevista </w:t>
            </w:r>
            <w:r w:rsidR="00BB336C">
              <w:t>in</w:t>
            </w:r>
            <w:r>
              <w:t xml:space="preserve"> sessione plenaria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93DD57" w14:textId="77777777" w:rsidR="0095038E" w:rsidRPr="0088285C" w:rsidRDefault="0095038E" w:rsidP="007A5573">
            <w:pPr>
              <w:rPr>
                <w:szCs w:val="22"/>
              </w:rPr>
            </w:pPr>
            <w:r w:rsidRPr="0088285C">
              <w:rPr>
                <w:szCs w:val="22"/>
              </w:rPr>
              <w:t>22/03/2018</w:t>
            </w:r>
          </w:p>
        </w:tc>
      </w:tr>
    </w:tbl>
    <w:p w14:paraId="42FF4EF8" w14:textId="77777777" w:rsidR="0095038E" w:rsidRPr="007A5573" w:rsidRDefault="0095038E" w:rsidP="007A5573">
      <w:pPr>
        <w:widowControl w:val="0"/>
        <w:jc w:val="left"/>
        <w:rPr>
          <w:color w:val="000000"/>
        </w:rPr>
      </w:pPr>
    </w:p>
    <w:p w14:paraId="57854E51" w14:textId="77777777" w:rsidR="0025579D" w:rsidRPr="007A5573" w:rsidRDefault="00C80D41" w:rsidP="007A5573">
      <w:pPr>
        <w:pStyle w:val="Heading1"/>
        <w:ind w:left="567" w:hanging="567"/>
        <w:rPr>
          <w:b/>
        </w:rPr>
      </w:pPr>
      <w:r>
        <w:rPr>
          <w:b/>
        </w:rPr>
        <w:t xml:space="preserve">Discussione sulla comunicazione della Commissione europea - Un quadro finanziario pluriennale nuovo e moderno per un'Unione europea in grado di realizzare efficientemente le sue priorità post-2020  </w:t>
      </w:r>
    </w:p>
    <w:p w14:paraId="301A6B8B" w14:textId="77777777" w:rsidR="00074A02" w:rsidRPr="007A5573" w:rsidRDefault="0025579D" w:rsidP="007A5573">
      <w:pPr>
        <w:pStyle w:val="Heading1"/>
        <w:numPr>
          <w:ilvl w:val="0"/>
          <w:numId w:val="0"/>
        </w:numPr>
        <w:ind w:left="567"/>
        <w:rPr>
          <w:b/>
        </w:rPr>
      </w:pPr>
      <w:r>
        <w:rPr>
          <w:b/>
        </w:rPr>
        <w:t>COM(2018) 98 final</w:t>
      </w:r>
    </w:p>
    <w:p w14:paraId="009C7F7A" w14:textId="77777777" w:rsidR="0050540A" w:rsidRPr="007A5573" w:rsidRDefault="0050540A" w:rsidP="007A5573">
      <w:pPr>
        <w:pStyle w:val="ListParagraph"/>
        <w:numPr>
          <w:ilvl w:val="0"/>
          <w:numId w:val="60"/>
        </w:numPr>
        <w:ind w:left="924" w:hanging="357"/>
      </w:pPr>
      <w:r>
        <w:t xml:space="preserve">Intervento di Nicola De Michelis, capo di gabinetto della commissaria Crețu </w:t>
      </w:r>
    </w:p>
    <w:p w14:paraId="0ED325D8" w14:textId="77777777" w:rsidR="0050540A" w:rsidRPr="007A5573" w:rsidRDefault="0050540A" w:rsidP="007A5573">
      <w:pPr>
        <w:pStyle w:val="ListParagraph"/>
        <w:numPr>
          <w:ilvl w:val="0"/>
          <w:numId w:val="60"/>
        </w:numPr>
        <w:ind w:left="924" w:hanging="357"/>
      </w:pPr>
      <w:r>
        <w:t>Intervento di un membro del gabinetto del commissario Oettinger (da confermare)</w:t>
      </w:r>
    </w:p>
    <w:p w14:paraId="555F7DA0" w14:textId="77777777" w:rsidR="00C80D41" w:rsidRPr="007A5573" w:rsidRDefault="00C80D41" w:rsidP="007A5573">
      <w:pPr>
        <w:pStyle w:val="ListParagraph"/>
        <w:numPr>
          <w:ilvl w:val="0"/>
          <w:numId w:val="60"/>
        </w:numPr>
        <w:ind w:left="924" w:hanging="357"/>
      </w:pPr>
      <w:r>
        <w:t>Scambio di vedute con i membri</w:t>
      </w:r>
    </w:p>
    <w:p w14:paraId="4B634445" w14:textId="77777777" w:rsidR="00074A02" w:rsidRPr="007A5573" w:rsidRDefault="00074A02" w:rsidP="007A5573">
      <w:pPr>
        <w:pStyle w:val="Heading1"/>
        <w:numPr>
          <w:ilvl w:val="0"/>
          <w:numId w:val="0"/>
        </w:numPr>
      </w:pPr>
    </w:p>
    <w:p w14:paraId="3A3EE4D5" w14:textId="77777777" w:rsidR="00074A02" w:rsidRPr="007A5573" w:rsidRDefault="00074A02" w:rsidP="0088285C">
      <w:pPr>
        <w:pStyle w:val="Heading1"/>
        <w:pageBreakBefore/>
        <w:ind w:left="567" w:hanging="567"/>
        <w:rPr>
          <w:b/>
        </w:rPr>
      </w:pPr>
      <w:r>
        <w:rPr>
          <w:b/>
        </w:rPr>
        <w:lastRenderedPageBreak/>
        <w:t>Pareri - prima discussione e adozione</w:t>
      </w:r>
    </w:p>
    <w:p w14:paraId="19DD8A16" w14:textId="77777777" w:rsidR="00074A02" w:rsidRPr="007A5573" w:rsidRDefault="00074A02" w:rsidP="007A5573">
      <w:pPr>
        <w:adjustRightInd/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39"/>
        <w:gridCol w:w="2607"/>
        <w:gridCol w:w="5897"/>
      </w:tblGrid>
      <w:tr w:rsidR="0095038E" w:rsidRPr="00F00243" w14:paraId="2EF9FCE1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072523" w14:textId="77777777" w:rsidR="0095038E" w:rsidRPr="007A5573" w:rsidRDefault="0095038E" w:rsidP="007A5573">
            <w:pPr>
              <w:pStyle w:val="Heading2"/>
              <w:ind w:left="567" w:hanging="567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8A3EE" w14:textId="77777777" w:rsidR="0095038E" w:rsidRPr="007A5573" w:rsidRDefault="0095038E" w:rsidP="0088285C">
            <w:pPr>
              <w:jc w:val="left"/>
            </w:pPr>
            <w:r>
              <w:t>Titolo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25B0BC" w14:textId="77777777" w:rsidR="0095038E" w:rsidRPr="007A5573" w:rsidRDefault="0095038E" w:rsidP="007A5573">
            <w:r>
              <w:rPr>
                <w:b/>
              </w:rPr>
              <w:t>I costi e rischi della mancata coesione: il valore strategico della politica di coesione per la realizzazione degli obiettivi del Trattato e per far fronte alle nuove sfide delle regioni europee</w:t>
            </w:r>
          </w:p>
        </w:tc>
      </w:tr>
      <w:tr w:rsidR="0095038E" w:rsidRPr="00F00243" w14:paraId="7EDA0D7A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722BF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ACDF83" w14:textId="77777777" w:rsidR="0095038E" w:rsidRPr="007A5573" w:rsidRDefault="0095038E" w:rsidP="0088285C">
            <w:pPr>
              <w:jc w:val="left"/>
            </w:pPr>
            <w:r>
              <w:t>Relatore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079489" w14:textId="77777777" w:rsidR="0095038E" w:rsidRPr="007A5573" w:rsidRDefault="0095038E" w:rsidP="007A5573">
            <w:r>
              <w:rPr>
                <w:b/>
              </w:rPr>
              <w:t xml:space="preserve">Mieczysław </w:t>
            </w:r>
            <w:r w:rsidR="0088285C">
              <w:rPr>
                <w:b/>
              </w:rPr>
              <w:t xml:space="preserve">Struk </w:t>
            </w:r>
            <w:r>
              <w:rPr>
                <w:b/>
              </w:rPr>
              <w:t>(PL/PPE)</w:t>
            </w:r>
          </w:p>
        </w:tc>
      </w:tr>
      <w:tr w:rsidR="0095038E" w:rsidRPr="00F00243" w14:paraId="1C572E8E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40CFD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B30F90" w14:textId="77777777" w:rsidR="0095038E" w:rsidRPr="007A5573" w:rsidRDefault="0095038E" w:rsidP="0088285C">
            <w:pPr>
              <w:jc w:val="left"/>
            </w:pPr>
            <w:r>
              <w:t>Documento della Commissione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8F65B" w14:textId="77777777" w:rsidR="0095038E" w:rsidRPr="007A5573" w:rsidRDefault="0095038E" w:rsidP="007A5573">
            <w:r>
              <w:t xml:space="preserve">Relazione della Commissione al Parlamento europeo, al Consiglio, al Comitato economico e sociale europeo e al Comitato delle regioni - La mia regione, la mia Europa, il nostro futuro: settima relazione sulla coesione economica, sociale e territoriale </w:t>
            </w:r>
          </w:p>
          <w:p w14:paraId="40BFE23E" w14:textId="77777777" w:rsidR="0095038E" w:rsidRPr="007A5573" w:rsidRDefault="0095038E" w:rsidP="0088285C">
            <w:r>
              <w:t>COM(2017) 583 final</w:t>
            </w:r>
          </w:p>
        </w:tc>
      </w:tr>
      <w:tr w:rsidR="0095038E" w:rsidRPr="00F00243" w14:paraId="193420D8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1C2BE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8E5F6" w14:textId="77777777" w:rsidR="0095038E" w:rsidRPr="007A5573" w:rsidRDefault="0095038E" w:rsidP="0088285C">
            <w:pPr>
              <w:jc w:val="left"/>
            </w:pPr>
            <w:r>
              <w:t>Documento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B00A3" w14:textId="77777777" w:rsidR="0095038E" w:rsidRPr="007A5573" w:rsidRDefault="0095038E" w:rsidP="007A5573">
            <w:r>
              <w:t>COR-2017-06209-00-00-PA-TRA</w:t>
            </w:r>
          </w:p>
        </w:tc>
      </w:tr>
      <w:tr w:rsidR="0095038E" w:rsidRPr="00F00243" w14:paraId="40EEC4D0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CB7B6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0B8A1" w14:textId="77777777" w:rsidR="0095038E" w:rsidRPr="007A5573" w:rsidRDefault="0095038E" w:rsidP="0088285C">
            <w:pPr>
              <w:jc w:val="left"/>
            </w:pPr>
            <w:r>
              <w:t>Tipo di parere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7C789" w14:textId="77777777" w:rsidR="0095038E" w:rsidRPr="007A5573" w:rsidRDefault="0095038E" w:rsidP="007A5573">
            <w:r>
              <w:t>Parere d'iniziativa (consultazione da parte della presidenza bulgara del Consiglio)</w:t>
            </w:r>
          </w:p>
        </w:tc>
      </w:tr>
      <w:tr w:rsidR="0095038E" w:rsidRPr="00F00243" w14:paraId="0911BA52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12493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E4DA0A" w14:textId="77777777" w:rsidR="0095038E" w:rsidRPr="007A5573" w:rsidRDefault="0095038E" w:rsidP="0088285C">
            <w:pPr>
              <w:jc w:val="left"/>
            </w:pPr>
            <w:r>
              <w:t>Dossier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DAC24" w14:textId="77777777" w:rsidR="0095038E" w:rsidRPr="007A5573" w:rsidRDefault="0095038E" w:rsidP="007A5573">
            <w:r>
              <w:t>COTER-VI/040</w:t>
            </w:r>
          </w:p>
        </w:tc>
      </w:tr>
      <w:tr w:rsidR="0095038E" w:rsidRPr="00F00243" w14:paraId="3B927D50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59C15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E17F43" w14:textId="77777777" w:rsidR="0095038E" w:rsidRPr="007A5573" w:rsidRDefault="0095038E" w:rsidP="0088285C">
            <w:pPr>
              <w:jc w:val="left"/>
            </w:pPr>
            <w:r>
              <w:t>Interventi di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DBF891" w14:textId="77777777" w:rsidR="0095038E" w:rsidRPr="007A5573" w:rsidRDefault="003918C7" w:rsidP="007A5573">
            <w:r>
              <w:t xml:space="preserve">Lewis Dijkstra, unità B.1 - Sviluppo politico e analisi economica, DG REGIO, Commissione europea </w:t>
            </w:r>
          </w:p>
          <w:p w14:paraId="4FDBBA9A" w14:textId="77777777" w:rsidR="006832DA" w:rsidRPr="007A5573" w:rsidRDefault="008B538E" w:rsidP="007A5573">
            <w:r>
              <w:t xml:space="preserve">Nikolay Naydenov, presidenza bulgara del Consiglio </w:t>
            </w:r>
          </w:p>
        </w:tc>
      </w:tr>
      <w:tr w:rsidR="0095038E" w:rsidRPr="00F00243" w14:paraId="0F3CBD9F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E37F5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15A04C" w14:textId="77777777" w:rsidR="0095038E" w:rsidRPr="007A5573" w:rsidRDefault="0095038E" w:rsidP="0088285C">
            <w:pPr>
              <w:jc w:val="left"/>
            </w:pPr>
            <w:r>
              <w:t xml:space="preserve">Prima discussione e adozione 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36BD6" w14:textId="77777777" w:rsidR="0095038E" w:rsidRPr="007A5573" w:rsidRDefault="0095038E" w:rsidP="007A5573">
            <w:r>
              <w:t>27/02/2018</w:t>
            </w:r>
          </w:p>
        </w:tc>
      </w:tr>
      <w:tr w:rsidR="0095038E" w:rsidRPr="00F00243" w14:paraId="20E61A82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33E2D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50DC7" w14:textId="77777777" w:rsidR="0095038E" w:rsidRPr="007A5573" w:rsidRDefault="0095038E" w:rsidP="00BB336C">
            <w:pPr>
              <w:jc w:val="left"/>
            </w:pPr>
            <w:r>
              <w:t xml:space="preserve">Adozione prevista </w:t>
            </w:r>
            <w:r w:rsidR="00BB336C">
              <w:t>in</w:t>
            </w:r>
            <w:r>
              <w:t xml:space="preserve"> sessione plenaria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DE656E" w14:textId="77777777" w:rsidR="0095038E" w:rsidRPr="007A5573" w:rsidRDefault="0095038E" w:rsidP="007A5573">
            <w:r>
              <w:t>22/03/2018</w:t>
            </w:r>
          </w:p>
        </w:tc>
      </w:tr>
    </w:tbl>
    <w:p w14:paraId="3693B622" w14:textId="77777777" w:rsidR="0095038E" w:rsidRPr="007A5573" w:rsidRDefault="0095038E" w:rsidP="007A5573">
      <w:pPr>
        <w:widowControl w:val="0"/>
        <w:jc w:val="left"/>
        <w:rPr>
          <w:color w:val="000000"/>
        </w:rPr>
      </w:pPr>
    </w:p>
    <w:p w14:paraId="5BBF0613" w14:textId="77777777" w:rsidR="0095038E" w:rsidRPr="007A5573" w:rsidRDefault="0095038E" w:rsidP="007A5573">
      <w:pPr>
        <w:pStyle w:val="Heading1"/>
        <w:ind w:left="567" w:hanging="567"/>
        <w:rPr>
          <w:b/>
          <w:color w:val="000000"/>
        </w:rPr>
      </w:pPr>
      <w:r>
        <w:rPr>
          <w:b/>
          <w:color w:val="000000"/>
        </w:rPr>
        <w:t>Pareri - scambio di vedute</w:t>
      </w:r>
    </w:p>
    <w:p w14:paraId="4A58EAEE" w14:textId="77777777" w:rsidR="00A718CF" w:rsidRPr="007A5573" w:rsidRDefault="00A718CF"/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38"/>
        <w:gridCol w:w="2608"/>
        <w:gridCol w:w="5897"/>
      </w:tblGrid>
      <w:tr w:rsidR="0095038E" w:rsidRPr="00F00243" w14:paraId="6182A5FF" w14:textId="77777777" w:rsidTr="007A5573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39991B" w14:textId="77777777" w:rsidR="0095038E" w:rsidRPr="007A5573" w:rsidRDefault="0095038E" w:rsidP="007A5573">
            <w:pPr>
              <w:pStyle w:val="Heading2"/>
              <w:ind w:left="567" w:hanging="567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3892F" w14:textId="77777777" w:rsidR="0095038E" w:rsidRPr="007A5573" w:rsidRDefault="0095038E" w:rsidP="0088285C">
            <w:pPr>
              <w:jc w:val="left"/>
            </w:pPr>
            <w:r>
              <w:t>Titolo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2AAE4" w14:textId="77777777" w:rsidR="0095038E" w:rsidRPr="007A5573" w:rsidRDefault="009F5068" w:rsidP="007A5573">
            <w:r>
              <w:rPr>
                <w:b/>
              </w:rPr>
              <w:t>Rafforzare la crescita e la coesione nelle regioni frontaliere dell'UE</w:t>
            </w:r>
          </w:p>
        </w:tc>
      </w:tr>
      <w:tr w:rsidR="0095038E" w:rsidRPr="00F00243" w14:paraId="42FB604B" w14:textId="77777777" w:rsidTr="007A5573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7182D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D76FCF" w14:textId="77777777" w:rsidR="0095038E" w:rsidRPr="007A5573" w:rsidRDefault="0095038E" w:rsidP="0088285C">
            <w:pPr>
              <w:jc w:val="left"/>
            </w:pPr>
            <w:r>
              <w:t>Relatore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E91C9D" w14:textId="77777777" w:rsidR="0095038E" w:rsidRPr="007A5573" w:rsidRDefault="0095038E" w:rsidP="007A5573">
            <w:r>
              <w:rPr>
                <w:b/>
              </w:rPr>
              <w:t xml:space="preserve">János Ádám </w:t>
            </w:r>
            <w:r w:rsidR="0088285C">
              <w:rPr>
                <w:b/>
              </w:rPr>
              <w:t xml:space="preserve">Karácsony </w:t>
            </w:r>
            <w:r>
              <w:rPr>
                <w:b/>
              </w:rPr>
              <w:t>(HU/PPE)</w:t>
            </w:r>
          </w:p>
        </w:tc>
      </w:tr>
      <w:tr w:rsidR="0095038E" w:rsidRPr="00F00243" w14:paraId="47170355" w14:textId="77777777" w:rsidTr="007A5573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9EBFF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CF6BCE" w14:textId="77777777" w:rsidR="0095038E" w:rsidRPr="007A5573" w:rsidRDefault="0095038E" w:rsidP="0088285C">
            <w:pPr>
              <w:jc w:val="left"/>
            </w:pPr>
            <w:r>
              <w:t>Documento della Commissione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679355" w14:textId="77777777" w:rsidR="0095038E" w:rsidRPr="007A5573" w:rsidRDefault="0095038E" w:rsidP="007A5573">
            <w:r>
              <w:t xml:space="preserve">Comunicazione della Commissione al Consiglio e al Parlamento europeo Rafforzare la crescita e la coesione nelle regioni frontaliere dell'UE </w:t>
            </w:r>
          </w:p>
          <w:p w14:paraId="298BE106" w14:textId="77777777" w:rsidR="0095038E" w:rsidRPr="007A5573" w:rsidRDefault="0095038E" w:rsidP="007A5573">
            <w:r>
              <w:t>COM(2017) 534 final</w:t>
            </w:r>
          </w:p>
          <w:p w14:paraId="76445F0B" w14:textId="77777777" w:rsidR="0095038E" w:rsidRPr="007A5573" w:rsidRDefault="0095038E" w:rsidP="007A5573">
            <w:pPr>
              <w:rPr>
                <w:sz w:val="16"/>
                <w:szCs w:val="16"/>
              </w:rPr>
            </w:pPr>
          </w:p>
          <w:p w14:paraId="37FF2E38" w14:textId="77777777" w:rsidR="0095038E" w:rsidRPr="007A5573" w:rsidRDefault="0095038E" w:rsidP="007A5573">
            <w:r>
              <w:t>Documento di lavoro dei servizi della Commissione che accompagna il documento Comunicazione della Commissione al Consiglio e al Parlamento europeo Rafforzare la crescita e la coesione nelle regioni frontaliere dell'UE</w:t>
            </w:r>
          </w:p>
          <w:p w14:paraId="539CF2AF" w14:textId="77777777" w:rsidR="0095038E" w:rsidRPr="007A5573" w:rsidRDefault="0095038E" w:rsidP="0088285C">
            <w:r>
              <w:t>SWD(2017) 307 final</w:t>
            </w:r>
          </w:p>
        </w:tc>
      </w:tr>
      <w:tr w:rsidR="0095038E" w:rsidRPr="00F00243" w14:paraId="47F14E63" w14:textId="77777777" w:rsidTr="007A5573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7B2F6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C97476" w14:textId="77777777" w:rsidR="0095038E" w:rsidRPr="007A5573" w:rsidRDefault="0095038E" w:rsidP="007A5573">
            <w:r>
              <w:t>Documento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85BEB1" w14:textId="77777777" w:rsidR="0095038E" w:rsidRPr="007A5573" w:rsidRDefault="0095038E" w:rsidP="007A5573">
            <w:r>
              <w:t>COR-2017-06119-00-00-DT-TRA</w:t>
            </w:r>
          </w:p>
        </w:tc>
      </w:tr>
      <w:tr w:rsidR="0095038E" w:rsidRPr="00F00243" w14:paraId="7DD67E1D" w14:textId="77777777" w:rsidTr="007A5573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90DC0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7133CC" w14:textId="77777777" w:rsidR="0095038E" w:rsidRPr="007A5573" w:rsidRDefault="0095038E" w:rsidP="007A5573">
            <w:r>
              <w:t>Tipo di parere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DD0A07" w14:textId="77777777" w:rsidR="0095038E" w:rsidRPr="007A5573" w:rsidRDefault="0095038E" w:rsidP="007A5573">
            <w:r>
              <w:t>Parere d'iniziativa</w:t>
            </w:r>
          </w:p>
        </w:tc>
      </w:tr>
      <w:tr w:rsidR="0095038E" w:rsidRPr="00F00243" w14:paraId="7CCC3D0A" w14:textId="77777777" w:rsidTr="007A5573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11AFE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550E0" w14:textId="77777777" w:rsidR="0095038E" w:rsidRPr="007A5573" w:rsidRDefault="0095038E" w:rsidP="007A5573">
            <w:r>
              <w:t>Dossier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DC699C" w14:textId="77777777" w:rsidR="0095038E" w:rsidRPr="007A5573" w:rsidRDefault="0095038E" w:rsidP="007A5573">
            <w:r>
              <w:t>COTER-VI/036</w:t>
            </w:r>
          </w:p>
        </w:tc>
      </w:tr>
      <w:tr w:rsidR="0095038E" w:rsidRPr="00F00243" w14:paraId="2B05D3B1" w14:textId="77777777" w:rsidTr="007A5573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EB1C0" w14:textId="77777777" w:rsidR="0095038E" w:rsidRPr="007A5573" w:rsidRDefault="0095038E" w:rsidP="0088285C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5FC2C" w14:textId="77777777" w:rsidR="0095038E" w:rsidRPr="007A5573" w:rsidRDefault="0095038E" w:rsidP="0088285C">
            <w:pPr>
              <w:keepNext/>
              <w:keepLines/>
            </w:pPr>
            <w:r>
              <w:t>Intervento di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A813A0" w14:textId="77777777" w:rsidR="0095038E" w:rsidRPr="007A5573" w:rsidRDefault="00263625" w:rsidP="0088285C">
            <w:pPr>
              <w:keepNext/>
              <w:keepLines/>
            </w:pPr>
            <w:r>
              <w:t>Ana-Paula Laissy, capo unità, unità D.2 - Interreg, cooperazione transfrontaliera, frontiere interne, DG REGIO, Commissione europea</w:t>
            </w:r>
          </w:p>
        </w:tc>
      </w:tr>
      <w:tr w:rsidR="0095038E" w:rsidRPr="00F00243" w14:paraId="1BF0F31F" w14:textId="77777777" w:rsidTr="007A5573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6FCBA" w14:textId="77777777" w:rsidR="0095038E" w:rsidRPr="007A5573" w:rsidRDefault="0095038E" w:rsidP="0088285C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A33BA" w14:textId="77777777" w:rsidR="0095038E" w:rsidRPr="007A5573" w:rsidRDefault="0095038E" w:rsidP="0088285C">
            <w:pPr>
              <w:keepNext/>
              <w:keepLines/>
              <w:jc w:val="left"/>
            </w:pPr>
            <w:r>
              <w:t xml:space="preserve">Prima discussione e adozione 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4F3D57" w14:textId="77777777" w:rsidR="0095038E" w:rsidRPr="007A5573" w:rsidRDefault="0095038E" w:rsidP="0088285C">
            <w:pPr>
              <w:keepNext/>
              <w:keepLines/>
            </w:pPr>
            <w:r>
              <w:t>27/04/2018</w:t>
            </w:r>
          </w:p>
        </w:tc>
      </w:tr>
      <w:tr w:rsidR="0095038E" w:rsidRPr="00F00243" w14:paraId="2304FB0D" w14:textId="77777777" w:rsidTr="007A5573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BAECD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DAD57" w14:textId="77777777" w:rsidR="0095038E" w:rsidRPr="007A5573" w:rsidRDefault="0095038E" w:rsidP="00BB336C">
            <w:pPr>
              <w:jc w:val="left"/>
            </w:pPr>
            <w:r>
              <w:t xml:space="preserve">Adozione prevista </w:t>
            </w:r>
            <w:r w:rsidR="00BB336C">
              <w:t>in</w:t>
            </w:r>
            <w:r>
              <w:t xml:space="preserve"> sessione plenaria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FA54A" w14:textId="77777777" w:rsidR="0095038E" w:rsidRPr="007A5573" w:rsidRDefault="0095038E" w:rsidP="007A5573">
            <w:r>
              <w:t>04-05/07/2018</w:t>
            </w:r>
          </w:p>
        </w:tc>
      </w:tr>
    </w:tbl>
    <w:p w14:paraId="111FDC3F" w14:textId="77777777" w:rsidR="0095038E" w:rsidRPr="007A5573" w:rsidRDefault="0095038E" w:rsidP="007A5573">
      <w:pPr>
        <w:widowControl w:val="0"/>
        <w:jc w:val="left"/>
        <w:rPr>
          <w:color w:val="000000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38"/>
        <w:gridCol w:w="2608"/>
        <w:gridCol w:w="5897"/>
      </w:tblGrid>
      <w:tr w:rsidR="0095038E" w:rsidRPr="00F00243" w14:paraId="6107F705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10B0C" w14:textId="77777777" w:rsidR="0095038E" w:rsidRPr="007A5573" w:rsidRDefault="0095038E" w:rsidP="007A5573">
            <w:pPr>
              <w:pStyle w:val="Heading2"/>
              <w:ind w:left="567" w:hanging="567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217AA3" w14:textId="77777777" w:rsidR="0095038E" w:rsidRPr="007A5573" w:rsidRDefault="0095038E" w:rsidP="0088285C">
            <w:pPr>
              <w:jc w:val="left"/>
            </w:pPr>
            <w:r>
              <w:t>Titolo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AB0A8" w14:textId="77777777" w:rsidR="0095038E" w:rsidRPr="007A5573" w:rsidRDefault="0095038E" w:rsidP="007A5573">
            <w:r>
              <w:rPr>
                <w:b/>
              </w:rPr>
              <w:t>Esame dell'attuazione dell'agenda urbana per l'UE</w:t>
            </w:r>
          </w:p>
        </w:tc>
      </w:tr>
      <w:tr w:rsidR="0095038E" w:rsidRPr="00F00243" w14:paraId="4CCA427E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C5A6E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5D8BF" w14:textId="77777777" w:rsidR="0095038E" w:rsidRPr="007A5573" w:rsidRDefault="0095038E" w:rsidP="0088285C">
            <w:pPr>
              <w:jc w:val="left"/>
            </w:pPr>
            <w:r>
              <w:t>Relatore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98E65C" w14:textId="77777777" w:rsidR="0095038E" w:rsidRPr="007A5573" w:rsidRDefault="0095038E" w:rsidP="0088285C">
            <w:r>
              <w:rPr>
                <w:b/>
              </w:rPr>
              <w:t xml:space="preserve">Kieran </w:t>
            </w:r>
            <w:r w:rsidR="0088285C">
              <w:rPr>
                <w:b/>
              </w:rPr>
              <w:t xml:space="preserve">McCarthy </w:t>
            </w:r>
            <w:r>
              <w:rPr>
                <w:b/>
              </w:rPr>
              <w:t>(IE/AE)</w:t>
            </w:r>
          </w:p>
        </w:tc>
      </w:tr>
      <w:tr w:rsidR="0095038E" w:rsidRPr="00F00243" w14:paraId="7B22E083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5CB45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33D456" w14:textId="77777777" w:rsidR="0095038E" w:rsidRPr="007A5573" w:rsidRDefault="0095038E" w:rsidP="0088285C">
            <w:pPr>
              <w:jc w:val="left"/>
            </w:pPr>
            <w:r>
              <w:t>Documento della Commissione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65988D" w14:textId="77777777" w:rsidR="006B75CD" w:rsidRPr="007A5573" w:rsidRDefault="006B75CD" w:rsidP="007A5573">
            <w:r>
              <w:t>Relazione della Commissione al Consiglio sull'agenda urbana per l'UE</w:t>
            </w:r>
          </w:p>
          <w:p w14:paraId="3199FA44" w14:textId="77777777" w:rsidR="0095038E" w:rsidRPr="007A5573" w:rsidRDefault="006B75CD" w:rsidP="007A5573">
            <w:r>
              <w:t>COM(2017) 657 final</w:t>
            </w:r>
          </w:p>
        </w:tc>
      </w:tr>
      <w:tr w:rsidR="0095038E" w:rsidRPr="00F00243" w14:paraId="4C5E95B2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BF6D2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087D7A" w14:textId="77777777" w:rsidR="0095038E" w:rsidRPr="007A5573" w:rsidRDefault="0095038E" w:rsidP="0088285C">
            <w:pPr>
              <w:jc w:val="left"/>
            </w:pPr>
            <w:r>
              <w:t>Documento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C28B16" w14:textId="77777777" w:rsidR="0095038E" w:rsidRPr="007A5573" w:rsidRDefault="0095038E" w:rsidP="007A5573">
            <w:r>
              <w:t>COR-2017-06120-00-00-DT-TRA</w:t>
            </w:r>
          </w:p>
        </w:tc>
      </w:tr>
      <w:tr w:rsidR="0095038E" w:rsidRPr="00F00243" w14:paraId="5020A30E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1AB2C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30AB33" w14:textId="77777777" w:rsidR="0095038E" w:rsidRPr="007A5573" w:rsidRDefault="0095038E" w:rsidP="007A5573">
            <w:r>
              <w:t>Tipo di parere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2492CE" w14:textId="77777777" w:rsidR="0095038E" w:rsidRPr="007A5573" w:rsidRDefault="0095038E" w:rsidP="007A5573">
            <w:r>
              <w:t>Parere d'iniziativa</w:t>
            </w:r>
          </w:p>
        </w:tc>
      </w:tr>
      <w:tr w:rsidR="0095038E" w:rsidRPr="00F00243" w14:paraId="6ED4CFA7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C2F1A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47A8D9" w14:textId="77777777" w:rsidR="0095038E" w:rsidRPr="007A5573" w:rsidRDefault="0095038E" w:rsidP="007A5573">
            <w:r>
              <w:t>Dossier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573B6" w14:textId="77777777" w:rsidR="0095038E" w:rsidRPr="007A5573" w:rsidRDefault="0095038E" w:rsidP="007A5573">
            <w:r>
              <w:t>COTER-VI/037</w:t>
            </w:r>
          </w:p>
        </w:tc>
      </w:tr>
      <w:tr w:rsidR="0095038E" w:rsidRPr="00F00243" w14:paraId="37455DC8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F1EE5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C12051" w14:textId="77777777" w:rsidR="0095038E" w:rsidRPr="007A5573" w:rsidRDefault="0095038E" w:rsidP="007A5573">
            <w:r>
              <w:t>Interventi di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019746" w14:textId="77777777" w:rsidR="0095038E" w:rsidRPr="007A5573" w:rsidRDefault="0095038E" w:rsidP="007A5573">
            <w:r>
              <w:t>Eugenia Kazamaki-Ottersten, capo della divisione Sviluppo intelligente, Banca europea per gli investimenti</w:t>
            </w:r>
          </w:p>
          <w:p w14:paraId="771515B8" w14:textId="77777777" w:rsidR="00A718CF" w:rsidRPr="007A5573" w:rsidRDefault="00A718CF" w:rsidP="007A5573"/>
          <w:p w14:paraId="7EEF2402" w14:textId="77777777" w:rsidR="0095038E" w:rsidRPr="007A5573" w:rsidRDefault="00096D38" w:rsidP="0088285C">
            <w:r>
              <w:t xml:space="preserve">Thomas de Bethune, unità DDG.03 </w:t>
            </w:r>
            <w:r w:rsidR="0088285C">
              <w:t>-</w:t>
            </w:r>
            <w:r>
              <w:t xml:space="preserve"> Crescita inclusiva, sviluppo urbano e territoriale, DG REGIO, Commissione europea</w:t>
            </w:r>
          </w:p>
        </w:tc>
      </w:tr>
      <w:tr w:rsidR="0095038E" w:rsidRPr="00F00243" w14:paraId="7BA12DB4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BA1A3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E4DE34" w14:textId="77777777" w:rsidR="0095038E" w:rsidRPr="007A5573" w:rsidRDefault="0095038E" w:rsidP="007A5573">
            <w:pPr>
              <w:jc w:val="left"/>
            </w:pPr>
            <w:r>
              <w:t xml:space="preserve">Prima discussione e adozione 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2D51A0" w14:textId="77777777" w:rsidR="0095038E" w:rsidRPr="007A5573" w:rsidRDefault="0095038E" w:rsidP="007A5573">
            <w:r>
              <w:t>27/02/2018</w:t>
            </w:r>
          </w:p>
        </w:tc>
      </w:tr>
      <w:tr w:rsidR="0095038E" w:rsidRPr="00F00243" w14:paraId="794ECD47" w14:textId="77777777" w:rsidTr="00A718CF"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356A3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FF9BFC" w14:textId="77777777" w:rsidR="0095038E" w:rsidRPr="007A5573" w:rsidRDefault="0095038E" w:rsidP="00BB336C">
            <w:pPr>
              <w:jc w:val="left"/>
            </w:pPr>
            <w:r>
              <w:t xml:space="preserve">Adozione prevista </w:t>
            </w:r>
            <w:r w:rsidR="00BB336C">
              <w:t>in</w:t>
            </w:r>
            <w:r>
              <w:t xml:space="preserve"> sessione plenaria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0FD443" w14:textId="77777777" w:rsidR="0095038E" w:rsidRPr="007A5573" w:rsidRDefault="0095038E" w:rsidP="007A5573">
            <w:r>
              <w:t>04-05/07/2018</w:t>
            </w:r>
          </w:p>
        </w:tc>
      </w:tr>
    </w:tbl>
    <w:p w14:paraId="5F260CCF" w14:textId="77777777" w:rsidR="0095038E" w:rsidRPr="0088285C" w:rsidRDefault="0095038E" w:rsidP="007A5573">
      <w:pPr>
        <w:widowControl w:val="0"/>
        <w:jc w:val="left"/>
        <w:rPr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39"/>
        <w:gridCol w:w="2607"/>
        <w:gridCol w:w="5897"/>
      </w:tblGrid>
      <w:tr w:rsidR="0095038E" w:rsidRPr="00F00243" w14:paraId="17132C62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C65051" w14:textId="77777777" w:rsidR="0095038E" w:rsidRPr="007A5573" w:rsidRDefault="0095038E" w:rsidP="007A5573">
            <w:pPr>
              <w:pStyle w:val="Heading2"/>
              <w:ind w:left="567" w:hanging="567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041B94" w14:textId="77777777" w:rsidR="0095038E" w:rsidRPr="007A5573" w:rsidRDefault="0095038E" w:rsidP="007A5573">
            <w:r>
              <w:t>Titolo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A2C2AC" w14:textId="77777777" w:rsidR="0095038E" w:rsidRPr="007A5573" w:rsidRDefault="0095038E" w:rsidP="007A5573">
            <w:r>
              <w:rPr>
                <w:b/>
              </w:rPr>
              <w:t xml:space="preserve">Mobilità a basse emissioni: manteniamo gli impegni </w:t>
            </w:r>
          </w:p>
        </w:tc>
      </w:tr>
      <w:tr w:rsidR="0095038E" w:rsidRPr="00F00243" w14:paraId="1FCEF164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A74A8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7A2EB2" w14:textId="77777777" w:rsidR="0095038E" w:rsidRPr="007A5573" w:rsidRDefault="0095038E" w:rsidP="007A5573">
            <w:r>
              <w:t>Relatore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5E1816" w14:textId="77777777" w:rsidR="0095038E" w:rsidRPr="007A5573" w:rsidRDefault="0095038E" w:rsidP="007A5573">
            <w:r>
              <w:rPr>
                <w:b/>
              </w:rPr>
              <w:t xml:space="preserve">Michiel </w:t>
            </w:r>
            <w:r w:rsidR="0088285C">
              <w:rPr>
                <w:b/>
              </w:rPr>
              <w:t xml:space="preserve">Scheffer </w:t>
            </w:r>
            <w:r>
              <w:rPr>
                <w:b/>
              </w:rPr>
              <w:t>(NL/ALDE)</w:t>
            </w:r>
          </w:p>
        </w:tc>
      </w:tr>
      <w:tr w:rsidR="0095038E" w:rsidRPr="00F00243" w14:paraId="37499EB5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F444C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BEF94" w14:textId="77777777" w:rsidR="0095038E" w:rsidRPr="007A5573" w:rsidRDefault="0095038E" w:rsidP="0088285C">
            <w:pPr>
              <w:jc w:val="left"/>
            </w:pPr>
            <w:r>
              <w:t>Documento della Commissione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E2BDAF" w14:textId="77777777" w:rsidR="0095038E" w:rsidRPr="007A5573" w:rsidRDefault="0095038E" w:rsidP="0088285C">
            <w:pPr>
              <w:spacing w:line="264" w:lineRule="auto"/>
            </w:pPr>
            <w:r>
              <w:t xml:space="preserve">Comunicazione della Commissione al Parlamento europeo, al Consiglio, al Comitato economico e sociale europeo e al Comitato delle regioni - Mobilità a basse emissioni: manteniamo gli impegni Un'Unione europea che protegge il pianeta, dà forza ai suoi consumatori e difende la sua industria e i suoi lavoratori </w:t>
            </w:r>
          </w:p>
          <w:p w14:paraId="3293AFE7" w14:textId="77777777" w:rsidR="0095038E" w:rsidRPr="007A5573" w:rsidRDefault="0088285C" w:rsidP="0088285C">
            <w:pPr>
              <w:spacing w:line="264" w:lineRule="auto"/>
            </w:pPr>
            <w:r>
              <w:t>COM(2017) 675</w:t>
            </w:r>
            <w:r w:rsidR="0095038E">
              <w:t xml:space="preserve"> final</w:t>
            </w:r>
          </w:p>
          <w:p w14:paraId="66CFF5C6" w14:textId="77777777" w:rsidR="0095038E" w:rsidRPr="0088285C" w:rsidRDefault="0095038E" w:rsidP="0088285C">
            <w:pPr>
              <w:spacing w:line="264" w:lineRule="auto"/>
              <w:rPr>
                <w:sz w:val="16"/>
                <w:szCs w:val="16"/>
              </w:rPr>
            </w:pPr>
          </w:p>
          <w:p w14:paraId="5314AA5C" w14:textId="77777777" w:rsidR="0095038E" w:rsidRPr="007A5573" w:rsidRDefault="0095038E" w:rsidP="0088285C">
            <w:pPr>
              <w:spacing w:line="264" w:lineRule="auto"/>
            </w:pPr>
            <w:r>
              <w:t xml:space="preserve">Proposta di direttiva del Parlamento europeo e del Consiglio che modifica la direttiva 92/106/CEE relativa alla fissazione di norme comuni per taluni trasporti combinati di merci tra Stati membri </w:t>
            </w:r>
          </w:p>
          <w:p w14:paraId="5AD867CF" w14:textId="77777777" w:rsidR="0095038E" w:rsidRPr="007A5573" w:rsidRDefault="0088285C" w:rsidP="0088285C">
            <w:pPr>
              <w:spacing w:line="264" w:lineRule="auto"/>
            </w:pPr>
            <w:r>
              <w:t xml:space="preserve">COM(2017) 648 </w:t>
            </w:r>
            <w:r w:rsidR="0095038E">
              <w:t xml:space="preserve">final </w:t>
            </w:r>
            <w:r>
              <w:t>e</w:t>
            </w:r>
            <w:r w:rsidR="0095038E">
              <w:t xml:space="preserve"> final/2</w:t>
            </w:r>
          </w:p>
          <w:p w14:paraId="3B13489D" w14:textId="77777777" w:rsidR="0095038E" w:rsidRPr="0088285C" w:rsidRDefault="0095038E" w:rsidP="0088285C">
            <w:pPr>
              <w:spacing w:line="264" w:lineRule="auto"/>
              <w:rPr>
                <w:sz w:val="16"/>
                <w:szCs w:val="16"/>
              </w:rPr>
            </w:pPr>
          </w:p>
          <w:p w14:paraId="6DD595C2" w14:textId="77777777" w:rsidR="0095038E" w:rsidRPr="007A5573" w:rsidRDefault="0095038E" w:rsidP="0088285C">
            <w:pPr>
              <w:spacing w:line="264" w:lineRule="auto"/>
            </w:pPr>
            <w:r>
              <w:t xml:space="preserve">Proposta di regolamento del Parlamento europeo e del Consiglio che modifica il regolamento (CE) n. 1073/2009 che fissa norme comuni per l'accesso al mercato internazionale dei servizi di trasporto effettuati con autobus </w:t>
            </w:r>
          </w:p>
          <w:p w14:paraId="35DF34CE" w14:textId="77777777" w:rsidR="0095038E" w:rsidRPr="007A5573" w:rsidRDefault="0095038E" w:rsidP="007A5573">
            <w:r>
              <w:t>COM(2017) 647 final</w:t>
            </w:r>
          </w:p>
          <w:p w14:paraId="4EF98A18" w14:textId="77777777" w:rsidR="0095038E" w:rsidRPr="007A5573" w:rsidRDefault="0095038E" w:rsidP="007A5573"/>
          <w:p w14:paraId="56338A97" w14:textId="77777777" w:rsidR="0095038E" w:rsidRPr="007A5573" w:rsidRDefault="0095038E" w:rsidP="007A5573">
            <w:r>
              <w:t xml:space="preserve">Proposta di direttiva del Parlamento europeo e del Consiglio che modifica la direttiva 2009/33/CE relativa alla promozione di veicoli puliti e a basso consumo energetico nel trasporto su strada </w:t>
            </w:r>
          </w:p>
          <w:p w14:paraId="1258B4D3" w14:textId="77777777" w:rsidR="0095038E" w:rsidRPr="007A5573" w:rsidRDefault="0095038E" w:rsidP="007A5573">
            <w:r>
              <w:t>COM(2017) 653 final</w:t>
            </w:r>
          </w:p>
          <w:p w14:paraId="701DC0B1" w14:textId="77777777" w:rsidR="0095038E" w:rsidRPr="007A5573" w:rsidRDefault="0095038E" w:rsidP="007A5573"/>
          <w:p w14:paraId="40762F6D" w14:textId="77777777" w:rsidR="0095038E" w:rsidRPr="007A5573" w:rsidRDefault="0095038E" w:rsidP="007A5573">
            <w:r>
              <w:t xml:space="preserve">Comunicazione della Commissione al Parlamento europeo, al Consiglio, al Comitato economico e sociale europeo e al Comitato delle regioni - Verso l'uso più ampio possibile di combustibili alternativi: un piano d'azione sulle infrastrutture per i combustibili alternativi a norma dell'articolo 10, paragrafo 6, della direttiva 2014/94/UE, compresa la valutazione di quadri strategici a norma dell'articolo 10, paragrafo 2, della direttiva 2014/94/UE </w:t>
            </w:r>
          </w:p>
          <w:p w14:paraId="11063C72" w14:textId="77777777" w:rsidR="0095038E" w:rsidRPr="007A5573" w:rsidRDefault="0095038E" w:rsidP="0088285C">
            <w:r>
              <w:t xml:space="preserve">COM(2017) 652 final </w:t>
            </w:r>
            <w:r w:rsidR="0088285C">
              <w:t>e</w:t>
            </w:r>
            <w:r>
              <w:t xml:space="preserve"> final/2</w:t>
            </w:r>
          </w:p>
        </w:tc>
      </w:tr>
      <w:tr w:rsidR="0095038E" w:rsidRPr="00F00243" w14:paraId="311CCE2E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A4F90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AF792" w14:textId="77777777" w:rsidR="0095038E" w:rsidRPr="007A5573" w:rsidRDefault="0095038E" w:rsidP="007A5573">
            <w:r>
              <w:t>Documento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84E9D" w14:textId="77777777" w:rsidR="0095038E" w:rsidRPr="007A5573" w:rsidRDefault="0095038E" w:rsidP="007A5573">
            <w:r>
              <w:t>COR-2017-06151-00-00-DT-TRA</w:t>
            </w:r>
          </w:p>
        </w:tc>
      </w:tr>
      <w:tr w:rsidR="0095038E" w:rsidRPr="00F00243" w14:paraId="2657FFBD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E78FA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13E67C" w14:textId="77777777" w:rsidR="0095038E" w:rsidRPr="007A5573" w:rsidRDefault="0095038E" w:rsidP="007A5573">
            <w:r>
              <w:t>Tipo di parere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E10D1" w14:textId="77777777" w:rsidR="0095038E" w:rsidRPr="007A5573" w:rsidRDefault="0095038E" w:rsidP="007A5573">
            <w:r>
              <w:t>Per informazione</w:t>
            </w:r>
          </w:p>
        </w:tc>
      </w:tr>
      <w:tr w:rsidR="0095038E" w:rsidRPr="00F00243" w14:paraId="6E414C45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AB906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8D9F8" w14:textId="77777777" w:rsidR="0095038E" w:rsidRPr="007A5573" w:rsidRDefault="0095038E" w:rsidP="007A5573">
            <w:r>
              <w:t>Dossier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EEE12D" w14:textId="77777777" w:rsidR="0095038E" w:rsidRPr="007A5573" w:rsidRDefault="0095038E" w:rsidP="007A5573">
            <w:r>
              <w:t>COTER-VI/039</w:t>
            </w:r>
          </w:p>
        </w:tc>
      </w:tr>
      <w:tr w:rsidR="0095038E" w:rsidRPr="00F00243" w14:paraId="047377DF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7D37F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9A6A5" w14:textId="77777777" w:rsidR="0095038E" w:rsidRPr="007A5573" w:rsidRDefault="0095038E" w:rsidP="007A5573">
            <w:r>
              <w:t>Intervento di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AFD47" w14:textId="77777777" w:rsidR="0095038E" w:rsidRPr="007A5573" w:rsidRDefault="00355408" w:rsidP="007A5573">
            <w:r>
              <w:t>Herald Ruijters, direttore, direzione B "Investimenti, trasporto innovativo e sostenibile", DG MOVE, Commissione europea</w:t>
            </w:r>
          </w:p>
        </w:tc>
      </w:tr>
      <w:tr w:rsidR="0095038E" w:rsidRPr="00F00243" w14:paraId="7DE41606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A48DA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9BECB" w14:textId="77777777" w:rsidR="0095038E" w:rsidRPr="007A5573" w:rsidRDefault="0095038E" w:rsidP="007A5573">
            <w:pPr>
              <w:jc w:val="left"/>
            </w:pPr>
            <w:r>
              <w:t xml:space="preserve">Prima discussione e adozione 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F9454B" w14:textId="77777777" w:rsidR="0095038E" w:rsidRPr="007A5573" w:rsidRDefault="0095038E" w:rsidP="007A5573">
            <w:r>
              <w:t>27/04/2018</w:t>
            </w:r>
          </w:p>
        </w:tc>
      </w:tr>
      <w:tr w:rsidR="0095038E" w:rsidRPr="00F00243" w14:paraId="02558CA0" w14:textId="77777777" w:rsidTr="00A718CF">
        <w:trPr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DE4D5" w14:textId="77777777" w:rsidR="0095038E" w:rsidRPr="007A5573" w:rsidRDefault="0095038E" w:rsidP="007A5573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B09493" w14:textId="77777777" w:rsidR="0095038E" w:rsidRPr="007A5573" w:rsidRDefault="0095038E" w:rsidP="00BB336C">
            <w:pPr>
              <w:jc w:val="left"/>
            </w:pPr>
            <w:r>
              <w:t xml:space="preserve">Adozione prevista </w:t>
            </w:r>
            <w:r w:rsidR="00BB336C">
              <w:t>in</w:t>
            </w:r>
            <w:r>
              <w:t xml:space="preserve"> sessione plenaria</w:t>
            </w: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0930A" w14:textId="77777777" w:rsidR="0095038E" w:rsidRPr="007A5573" w:rsidRDefault="0095038E" w:rsidP="007A5573">
            <w:r>
              <w:t>04-05/07/2018</w:t>
            </w:r>
          </w:p>
        </w:tc>
      </w:tr>
    </w:tbl>
    <w:p w14:paraId="27008D20" w14:textId="77777777" w:rsidR="0095038E" w:rsidRPr="007A5573" w:rsidRDefault="0095038E" w:rsidP="007A5573"/>
    <w:p w14:paraId="5B32DB89" w14:textId="77777777" w:rsidR="0095038E" w:rsidRPr="007A5573" w:rsidRDefault="0095038E" w:rsidP="007A5573">
      <w:pPr>
        <w:ind w:left="567"/>
      </w:pPr>
      <w:r>
        <w:t>Per informazione:</w:t>
      </w:r>
    </w:p>
    <w:p w14:paraId="491D03F1" w14:textId="77777777" w:rsidR="0095038E" w:rsidRPr="007A5573" w:rsidRDefault="0095038E" w:rsidP="007A5573"/>
    <w:p w14:paraId="792D00F9" w14:textId="77777777" w:rsidR="0095038E" w:rsidRPr="007A5573" w:rsidRDefault="0095038E" w:rsidP="007A5573">
      <w:pPr>
        <w:pStyle w:val="Heading1"/>
        <w:ind w:left="567" w:hanging="567"/>
        <w:rPr>
          <w:b/>
        </w:rPr>
      </w:pPr>
      <w:r>
        <w:rPr>
          <w:b/>
        </w:rPr>
        <w:t>Seguito riservato ai pareri</w:t>
      </w:r>
    </w:p>
    <w:p w14:paraId="4E8B5B26" w14:textId="77777777" w:rsidR="0095038E" w:rsidRPr="007A5573" w:rsidRDefault="0095038E" w:rsidP="007A5573">
      <w:pPr>
        <w:ind w:left="567"/>
      </w:pPr>
      <w:r>
        <w:t>COR-2018-00024-00-00-TCD-TRA</w:t>
      </w:r>
    </w:p>
    <w:p w14:paraId="5334A309" w14:textId="77777777" w:rsidR="0095038E" w:rsidRPr="007A5573" w:rsidRDefault="0095038E" w:rsidP="007A5573">
      <w:pPr>
        <w:widowControl w:val="0"/>
        <w:jc w:val="left"/>
        <w:rPr>
          <w:color w:val="000000"/>
        </w:rPr>
      </w:pPr>
    </w:p>
    <w:p w14:paraId="255F6F21" w14:textId="77777777" w:rsidR="0095038E" w:rsidRPr="007A5573" w:rsidRDefault="0095038E" w:rsidP="007A5573">
      <w:pPr>
        <w:pStyle w:val="Heading1"/>
        <w:ind w:left="567" w:hanging="567"/>
        <w:rPr>
          <w:b/>
        </w:rPr>
      </w:pPr>
      <w:r>
        <w:rPr>
          <w:b/>
        </w:rPr>
        <w:t>Attuazione dell'agenda urbana dell'UE</w:t>
      </w:r>
    </w:p>
    <w:p w14:paraId="59371D2D" w14:textId="77777777" w:rsidR="0095038E" w:rsidRPr="007A5573" w:rsidRDefault="0095038E" w:rsidP="007A5573"/>
    <w:p w14:paraId="32673F89" w14:textId="77777777" w:rsidR="0095038E" w:rsidRPr="007A5573" w:rsidRDefault="0095038E" w:rsidP="007A5573">
      <w:pPr>
        <w:pStyle w:val="Heading2"/>
        <w:ind w:left="567" w:hanging="567"/>
      </w:pPr>
      <w:r>
        <w:t>Strategia del CdR per il seguito riservato all'attuazione dell'agenda urbana per l'UE</w:t>
      </w:r>
    </w:p>
    <w:p w14:paraId="3DFD2BBC" w14:textId="77777777" w:rsidR="0095038E" w:rsidRPr="007A5573" w:rsidRDefault="0095038E" w:rsidP="007A5573">
      <w:pPr>
        <w:ind w:left="567"/>
      </w:pPr>
      <w:r>
        <w:t>COR-2018-00153-00-00-TCD-TRA</w:t>
      </w:r>
    </w:p>
    <w:p w14:paraId="34839148" w14:textId="77777777" w:rsidR="00981C56" w:rsidRPr="007A5573" w:rsidRDefault="00981C56" w:rsidP="007A5573">
      <w:pPr>
        <w:ind w:left="567"/>
      </w:pPr>
    </w:p>
    <w:p w14:paraId="366943A9" w14:textId="77777777" w:rsidR="0095038E" w:rsidRPr="007A5573" w:rsidRDefault="0095038E" w:rsidP="007A5573">
      <w:pPr>
        <w:pStyle w:val="Heading2"/>
        <w:ind w:left="567" w:hanging="567"/>
      </w:pPr>
      <w:r>
        <w:t>Relazione congiunta CdR-JASPERS sull'attuazione dell'agenda urbana dell'UE</w:t>
      </w:r>
    </w:p>
    <w:p w14:paraId="7F556F53" w14:textId="77777777" w:rsidR="0095038E" w:rsidRPr="007A5573" w:rsidRDefault="0095038E" w:rsidP="007A5573">
      <w:pPr>
        <w:ind w:left="567"/>
      </w:pPr>
      <w:r>
        <w:t>COR-2018-00136-00-00-TCD-REF</w:t>
      </w:r>
    </w:p>
    <w:p w14:paraId="0B9CC78E" w14:textId="77777777" w:rsidR="0095038E" w:rsidRPr="007A5573" w:rsidRDefault="0095038E" w:rsidP="007A5573">
      <w:pPr>
        <w:widowControl w:val="0"/>
        <w:jc w:val="left"/>
        <w:rPr>
          <w:color w:val="000000"/>
        </w:rPr>
      </w:pPr>
    </w:p>
    <w:p w14:paraId="18A04491" w14:textId="77777777" w:rsidR="0095038E" w:rsidRPr="007A5573" w:rsidRDefault="0095038E" w:rsidP="007A5573">
      <w:pPr>
        <w:pStyle w:val="Heading1"/>
        <w:ind w:left="567" w:hanging="567"/>
        <w:rPr>
          <w:b/>
        </w:rPr>
      </w:pPr>
      <w:r>
        <w:rPr>
          <w:b/>
        </w:rPr>
        <w:t>Cooperazione tra il CdR e l'OCSE: piano d'azione evolutivo per il 2018</w:t>
      </w:r>
    </w:p>
    <w:p w14:paraId="57732812" w14:textId="77777777" w:rsidR="0095038E" w:rsidRPr="007A5573" w:rsidRDefault="0095038E" w:rsidP="007A5573">
      <w:pPr>
        <w:ind w:left="567"/>
        <w:rPr>
          <w:b/>
        </w:rPr>
      </w:pPr>
      <w:r>
        <w:t>COR-2018-00230-00-00-TCD-REF</w:t>
      </w:r>
    </w:p>
    <w:p w14:paraId="77D5199F" w14:textId="77777777" w:rsidR="0095038E" w:rsidRPr="007A5573" w:rsidRDefault="0095038E" w:rsidP="007A5573">
      <w:pPr>
        <w:widowControl w:val="0"/>
        <w:jc w:val="left"/>
        <w:rPr>
          <w:color w:val="000000"/>
        </w:rPr>
      </w:pPr>
    </w:p>
    <w:p w14:paraId="4544D5DB" w14:textId="77777777" w:rsidR="0095038E" w:rsidRPr="007A5573" w:rsidRDefault="0095038E" w:rsidP="0088285C">
      <w:pPr>
        <w:pStyle w:val="Heading1"/>
        <w:keepNext/>
        <w:keepLines/>
        <w:ind w:left="567" w:hanging="567"/>
        <w:rPr>
          <w:b/>
        </w:rPr>
      </w:pPr>
      <w:r>
        <w:rPr>
          <w:b/>
        </w:rPr>
        <w:lastRenderedPageBreak/>
        <w:t>Varie ed eventuali</w:t>
      </w:r>
    </w:p>
    <w:p w14:paraId="7CCD1E61" w14:textId="77777777" w:rsidR="0095038E" w:rsidRPr="007A5573" w:rsidRDefault="0095038E" w:rsidP="0088285C">
      <w:pPr>
        <w:keepNext/>
        <w:keepLines/>
      </w:pPr>
    </w:p>
    <w:p w14:paraId="641357B0" w14:textId="77777777" w:rsidR="0095038E" w:rsidRPr="007A5573" w:rsidRDefault="0095038E" w:rsidP="0088285C">
      <w:pPr>
        <w:pStyle w:val="Heading1"/>
        <w:keepNext/>
        <w:keepLines/>
        <w:ind w:left="567" w:hanging="567"/>
        <w:rPr>
          <w:b/>
        </w:rPr>
      </w:pPr>
      <w:r>
        <w:rPr>
          <w:b/>
        </w:rPr>
        <w:t>Data della prossima riunione: 27 aprile 2018 a Bruxelles</w:t>
      </w:r>
    </w:p>
    <w:p w14:paraId="5517DCDE" w14:textId="77777777" w:rsidR="0095038E" w:rsidRPr="007A5573" w:rsidRDefault="0095038E" w:rsidP="0088285C">
      <w:pPr>
        <w:keepNext/>
        <w:keepLines/>
        <w:rPr>
          <w:sz w:val="16"/>
          <w:szCs w:val="16"/>
        </w:rPr>
      </w:pPr>
    </w:p>
    <w:p w14:paraId="0F811A00" w14:textId="77777777" w:rsidR="0095038E" w:rsidRPr="007A5573" w:rsidRDefault="0095038E" w:rsidP="0088285C">
      <w:pPr>
        <w:keepNext/>
        <w:keepLines/>
        <w:ind w:left="567"/>
      </w:pPr>
      <w:r>
        <w:rPr>
          <w:b/>
        </w:rPr>
        <w:t>Fine della riunione</w:t>
      </w:r>
    </w:p>
    <w:p w14:paraId="66CF344F" w14:textId="77777777" w:rsidR="0095038E" w:rsidRPr="007A5573" w:rsidRDefault="0095038E" w:rsidP="00A718CF">
      <w:pPr>
        <w:rPr>
          <w:sz w:val="16"/>
          <w:szCs w:val="16"/>
        </w:rPr>
      </w:pPr>
    </w:p>
    <w:p w14:paraId="3616B163" w14:textId="77777777" w:rsidR="00A718CF" w:rsidRPr="007A5573" w:rsidRDefault="00A718CF" w:rsidP="007A5573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73"/>
        <w:gridCol w:w="924"/>
        <w:gridCol w:w="5546"/>
      </w:tblGrid>
      <w:tr w:rsidR="00D005E0" w:rsidRPr="00A55E5B" w14:paraId="1CAAFE6D" w14:textId="77777777" w:rsidTr="00A66FF0"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9FF204" w14:textId="77777777" w:rsidR="00D005E0" w:rsidRPr="007A5573" w:rsidRDefault="00D005E0" w:rsidP="007A5573">
            <w:r>
              <w:rPr>
                <w:b/>
              </w:rPr>
              <w:t>Lingue di lavoro: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44F21" w14:textId="77777777" w:rsidR="00D005E0" w:rsidRPr="007A5573" w:rsidRDefault="00D005E0" w:rsidP="007A5573">
            <w:pPr>
              <w:jc w:val="center"/>
            </w:pPr>
            <w:r>
              <w:rPr>
                <w:b/>
              </w:rPr>
              <w:t>23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C905C" w14:textId="77777777" w:rsidR="00D005E0" w:rsidRPr="00A55E5B" w:rsidRDefault="00D005E0" w:rsidP="007A5573">
            <w:pPr>
              <w:rPr>
                <w:sz w:val="24"/>
                <w:szCs w:val="24"/>
                <w:lang w:val="fr-BE"/>
              </w:rPr>
            </w:pPr>
            <w:r w:rsidRPr="00A55E5B">
              <w:rPr>
                <w:sz w:val="24"/>
                <w:lang w:val="fr-BE"/>
              </w:rPr>
              <w:t>BG/ES/CS/DA/DE/ET/EL/EN/FR/HR/IT/LV/LT/HU/MT/NL/PL/PT/RO/SK/SL/FI/SV</w:t>
            </w:r>
          </w:p>
        </w:tc>
      </w:tr>
      <w:tr w:rsidR="0095038E" w:rsidRPr="00A55E5B" w14:paraId="70534F17" w14:textId="77777777" w:rsidTr="00A66FF0"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EF6FBD" w14:textId="77777777" w:rsidR="0095038E" w:rsidRPr="007A5573" w:rsidRDefault="0095038E" w:rsidP="0088285C">
            <w:pPr>
              <w:jc w:val="left"/>
              <w:rPr>
                <w:b/>
              </w:rPr>
            </w:pPr>
            <w:r>
              <w:rPr>
                <w:b/>
              </w:rPr>
              <w:t>Interpretazione:</w:t>
            </w:r>
          </w:p>
          <w:p w14:paraId="0A9EA531" w14:textId="77777777" w:rsidR="0095038E" w:rsidRPr="007A5573" w:rsidRDefault="0095038E" w:rsidP="0088285C">
            <w:pPr>
              <w:jc w:val="left"/>
            </w:pPr>
            <w:r>
              <w:t>(lingue in cui i partecipanti possono esprimersi)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340220" w14:textId="77777777" w:rsidR="0095038E" w:rsidRPr="007A5573" w:rsidRDefault="0095038E" w:rsidP="007A5573">
            <w:pPr>
              <w:jc w:val="center"/>
            </w:pPr>
            <w:r>
              <w:rPr>
                <w:b/>
              </w:rPr>
              <w:t>19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423760" w14:textId="77777777" w:rsidR="0095038E" w:rsidRPr="00A55E5B" w:rsidRDefault="0095038E" w:rsidP="007A5573">
            <w:pPr>
              <w:rPr>
                <w:lang w:val="fr-BE"/>
              </w:rPr>
            </w:pPr>
            <w:r w:rsidRPr="00A55E5B">
              <w:rPr>
                <w:lang w:val="fr-BE"/>
              </w:rPr>
              <w:t>BG/ES/CS/DE/ET/EL/EN/FR/HR/IT/LV/LT/HU/NL/PL/PT/RO/SL/SV</w:t>
            </w:r>
          </w:p>
        </w:tc>
      </w:tr>
      <w:tr w:rsidR="0095038E" w:rsidRPr="00A55E5B" w14:paraId="40E07F5E" w14:textId="77777777" w:rsidTr="00A66FF0"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E27CE" w14:textId="77777777" w:rsidR="0095038E" w:rsidRPr="007A5573" w:rsidRDefault="0095038E" w:rsidP="0088285C">
            <w:pPr>
              <w:jc w:val="left"/>
            </w:pPr>
            <w:r>
              <w:t>(lingue in cui i partecipanti possono ascoltare gli interventi)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19ECD2" w14:textId="77777777" w:rsidR="0095038E" w:rsidRPr="007A5573" w:rsidRDefault="0095038E" w:rsidP="007A5573">
            <w:pPr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EE5BE" w14:textId="77777777" w:rsidR="0095038E" w:rsidRPr="00A55E5B" w:rsidRDefault="0095038E" w:rsidP="007A5573">
            <w:pPr>
              <w:rPr>
                <w:lang w:val="fr-BE"/>
              </w:rPr>
            </w:pPr>
            <w:r w:rsidRPr="00A55E5B">
              <w:rPr>
                <w:lang w:val="fr-BE"/>
              </w:rPr>
              <w:t>BG/ES/CS/DE/EL/EN/FR/IT/HU/NL/PL/SL/SV</w:t>
            </w:r>
          </w:p>
        </w:tc>
      </w:tr>
    </w:tbl>
    <w:p w14:paraId="7F830EB7" w14:textId="77777777" w:rsidR="0095038E" w:rsidRPr="00A55E5B" w:rsidRDefault="0095038E" w:rsidP="007A5573">
      <w:pPr>
        <w:widowControl w:val="0"/>
        <w:jc w:val="left"/>
        <w:rPr>
          <w:color w:val="000000"/>
          <w:lang w:val="fr-BE"/>
        </w:rPr>
      </w:pPr>
    </w:p>
    <w:p w14:paraId="61D86CF4" w14:textId="77777777" w:rsidR="0095038E" w:rsidRPr="007A5573" w:rsidRDefault="0095038E" w:rsidP="007A5573">
      <w:pPr>
        <w:widowControl w:val="0"/>
        <w:rPr>
          <w:color w:val="000000"/>
        </w:rPr>
      </w:pPr>
      <w:r>
        <w:t xml:space="preserve">Gli eventuali emendamenti devono essere inviati tramite il sistema online per la presentazione degli emendamenti (accessibile dal Portale dei membri: </w:t>
      </w:r>
      <w:r>
        <w:rPr>
          <w:color w:val="0000FF"/>
          <w:u w:val="single"/>
        </w:rPr>
        <w:t>https://memportal.cor.europa.eu/</w:t>
      </w:r>
      <w:r>
        <w:t>).</w:t>
      </w:r>
    </w:p>
    <w:p w14:paraId="46D8AAD3" w14:textId="77777777" w:rsidR="0095038E" w:rsidRPr="007A5573" w:rsidRDefault="0095038E" w:rsidP="007A5573">
      <w:pPr>
        <w:widowControl w:val="0"/>
        <w:jc w:val="left"/>
        <w:rPr>
          <w:color w:val="000000"/>
        </w:rPr>
      </w:pPr>
    </w:p>
    <w:tbl>
      <w:tblPr>
        <w:tblW w:w="90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8166"/>
      </w:tblGrid>
      <w:tr w:rsidR="0095038E" w:rsidRPr="00F00243" w14:paraId="72F582A9" w14:textId="77777777" w:rsidTr="002B09B8">
        <w:trPr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E46DC" w14:textId="77777777" w:rsidR="0095038E" w:rsidRPr="007A5573" w:rsidRDefault="0095038E" w:rsidP="007A5573">
            <w:pPr>
              <w:widowControl w:val="0"/>
              <w:jc w:val="left"/>
              <w:rPr>
                <w:rFonts w:eastAsiaTheme="minorEastAsia"/>
                <w:color w:val="000000"/>
              </w:rPr>
            </w:pPr>
            <w:r>
              <w:rPr>
                <w:b/>
                <w:color w:val="000000"/>
              </w:rPr>
              <w:t>NB:</w: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1101C" w14:textId="77777777" w:rsidR="0095038E" w:rsidRPr="007A5573" w:rsidRDefault="0095038E" w:rsidP="007A5573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Solo i membri della commissione e i supplenti designati a partecipare alla riunione beneficeranno del rimborso delle spese di trasporto e del pagamento delle indennità giornaliere.</w:t>
            </w:r>
          </w:p>
          <w:p w14:paraId="3523BFC4" w14:textId="77777777" w:rsidR="0095038E" w:rsidRPr="007A5573" w:rsidRDefault="0095038E" w:rsidP="007A5573">
            <w:pPr>
              <w:widowControl w:val="0"/>
              <w:rPr>
                <w:color w:val="000000"/>
              </w:rPr>
            </w:pPr>
          </w:p>
          <w:p w14:paraId="37808D04" w14:textId="77777777" w:rsidR="0095038E" w:rsidRPr="007A5573" w:rsidRDefault="0095038E" w:rsidP="007A557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Si invitano i membri a utilizzare il sistema online per la designazione dei sostituti e la delega del diritto di voto al fine di confermare la loro partecipazione alla riunione o per comunicare alla segreteria il conferimento di eventuali deleghe ad altri membri o supplenti a norma dell'articolo 5, paragrafo 2, del Regolamento interno. Il sistema online è accessibile tramite il Portale dei membri sul sito web del CdR.</w:t>
            </w:r>
          </w:p>
          <w:p w14:paraId="59AEB698" w14:textId="77777777" w:rsidR="0095038E" w:rsidRPr="007A5573" w:rsidRDefault="0095038E" w:rsidP="007A5573">
            <w:pPr>
              <w:widowControl w:val="0"/>
              <w:rPr>
                <w:color w:val="000000"/>
              </w:rPr>
            </w:pPr>
          </w:p>
          <w:p w14:paraId="1E9FC92D" w14:textId="77777777" w:rsidR="0095038E" w:rsidRPr="007A5573" w:rsidRDefault="0095038E" w:rsidP="0088285C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L'Helpdesk (+32</w:t>
            </w:r>
            <w:r w:rsidR="0088285C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25469697, e-mail: </w:t>
            </w:r>
            <w:r>
              <w:rPr>
                <w:b/>
                <w:color w:val="0000FF"/>
                <w:u w:val="single"/>
              </w:rPr>
              <w:t>helpdesk@cor.europa.eu</w:t>
            </w:r>
            <w:r>
              <w:rPr>
                <w:b/>
                <w:color w:val="000000"/>
              </w:rPr>
              <w:t>) è a disposizione dei membri per fornire assistenza in caso di necessità.</w:t>
            </w:r>
          </w:p>
        </w:tc>
      </w:tr>
    </w:tbl>
    <w:p w14:paraId="4FA279E4" w14:textId="77777777" w:rsidR="001E3E51" w:rsidRPr="00F00243" w:rsidRDefault="0095038E" w:rsidP="007A5573">
      <w:pPr>
        <w:jc w:val="center"/>
      </w:pPr>
      <w:r>
        <w:rPr>
          <w:color w:val="000000"/>
        </w:rPr>
        <w:t>_____________</w:t>
      </w:r>
    </w:p>
    <w:sectPr w:rsidR="001E3E51" w:rsidRPr="00F00243" w:rsidSect="00A66FF0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FA6CB" w14:textId="77777777" w:rsidR="00C66AA6" w:rsidRDefault="00C66AA6">
      <w:r>
        <w:separator/>
      </w:r>
    </w:p>
  </w:endnote>
  <w:endnote w:type="continuationSeparator" w:id="0">
    <w:p w14:paraId="07C2D658" w14:textId="77777777" w:rsidR="00C66AA6" w:rsidRDefault="00C6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074AE" w14:textId="77777777" w:rsidR="00A36F57" w:rsidRPr="00A66FF0" w:rsidRDefault="00A66FF0" w:rsidP="00A66FF0">
    <w:pPr>
      <w:pStyle w:val="Footer"/>
    </w:pPr>
    <w:r>
      <w:t xml:space="preserve">COR-2018-00022-00-03-CONVPOJ-TRA (EN) </w:t>
    </w:r>
    <w:r w:rsidR="00714026">
      <w:fldChar w:fldCharType="begin"/>
    </w:r>
    <w:r>
      <w:instrText xml:space="preserve"> PAGE  \* Arabic  \* MERGEFORMAT </w:instrText>
    </w:r>
    <w:r w:rsidR="00714026">
      <w:fldChar w:fldCharType="separate"/>
    </w:r>
    <w:r w:rsidR="00CD3B98">
      <w:rPr>
        <w:noProof/>
      </w:rPr>
      <w:t>3</w:t>
    </w:r>
    <w:r w:rsidR="00714026">
      <w:fldChar w:fldCharType="end"/>
    </w:r>
    <w:r>
      <w:t>/</w:t>
    </w:r>
    <w:r w:rsidR="00714026">
      <w:fldChar w:fldCharType="begin"/>
    </w:r>
    <w:r>
      <w:instrText xml:space="preserve"> = </w:instrText>
    </w:r>
    <w:r w:rsidR="00714026">
      <w:fldChar w:fldCharType="begin"/>
    </w:r>
    <w:r w:rsidR="00BB336C">
      <w:instrText xml:space="preserve"> NUMPAGES </w:instrText>
    </w:r>
    <w:r w:rsidR="00714026">
      <w:fldChar w:fldCharType="separate"/>
    </w:r>
    <w:r w:rsidR="00CD3B98">
      <w:rPr>
        <w:noProof/>
      </w:rPr>
      <w:instrText>6</w:instrText>
    </w:r>
    <w:r w:rsidR="00714026">
      <w:rPr>
        <w:noProof/>
      </w:rPr>
      <w:fldChar w:fldCharType="end"/>
    </w:r>
    <w:r>
      <w:instrText xml:space="preserve"> </w:instrText>
    </w:r>
    <w:r w:rsidR="00714026">
      <w:fldChar w:fldCharType="separate"/>
    </w:r>
    <w:r w:rsidR="00CD3B98">
      <w:rPr>
        <w:noProof/>
      </w:rPr>
      <w:t>6</w:t>
    </w:r>
    <w:r w:rsidR="00714026"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7644C" w14:textId="77777777" w:rsidR="00C66AA6" w:rsidRDefault="00C66AA6">
      <w:r>
        <w:separator/>
      </w:r>
    </w:p>
  </w:footnote>
  <w:footnote w:type="continuationSeparator" w:id="0">
    <w:p w14:paraId="56123D09" w14:textId="77777777" w:rsidR="00C66AA6" w:rsidRDefault="00C6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2842D4C8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9E37D1F"/>
    <w:multiLevelType w:val="hybridMultilevel"/>
    <w:tmpl w:val="4F1AF2B8"/>
    <w:lvl w:ilvl="0" w:tplc="EC40E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2CFA8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642B3"/>
    <w:multiLevelType w:val="hybridMultilevel"/>
    <w:tmpl w:val="160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C4EE9"/>
    <w:multiLevelType w:val="hybridMultilevel"/>
    <w:tmpl w:val="C7ACAE2E"/>
    <w:lvl w:ilvl="0" w:tplc="77706D52">
      <w:start w:val="1"/>
      <w:numFmt w:val="bullet"/>
      <w:lvlText w:val="-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2E2F10C">
      <w:start w:val="1"/>
      <w:numFmt w:val="bullet"/>
      <w:lvlText w:val="-"/>
      <w:lvlJc w:val="left"/>
      <w:pPr>
        <w:tabs>
          <w:tab w:val="num" w:pos="1800"/>
        </w:tabs>
        <w:ind w:left="2169" w:hanging="369"/>
      </w:pPr>
      <w:rPr>
        <w:rFonts w:ascii="Symbol" w:hAnsi="Symbol" w:hint="default"/>
        <w:b w:val="0"/>
        <w:i w:val="0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13308FA"/>
    <w:multiLevelType w:val="hybridMultilevel"/>
    <w:tmpl w:val="1DA0D0FA"/>
    <w:lvl w:ilvl="0" w:tplc="35D6CF6C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D0FA6"/>
    <w:multiLevelType w:val="hybridMultilevel"/>
    <w:tmpl w:val="EF6A37A8"/>
    <w:lvl w:ilvl="0" w:tplc="CA4AF54C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52F23"/>
    <w:multiLevelType w:val="hybridMultilevel"/>
    <w:tmpl w:val="F7E0053C"/>
    <w:lvl w:ilvl="0" w:tplc="08945682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D0241"/>
    <w:multiLevelType w:val="multilevel"/>
    <w:tmpl w:val="962A50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1EC46ADA"/>
    <w:multiLevelType w:val="hybridMultilevel"/>
    <w:tmpl w:val="F190B1D8"/>
    <w:lvl w:ilvl="0" w:tplc="8DBAC0CA">
      <w:start w:val="1"/>
      <w:numFmt w:val="bullet"/>
      <w:lvlRestart w:val="0"/>
      <w:lvlText w:val="-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54697D"/>
    <w:multiLevelType w:val="hybridMultilevel"/>
    <w:tmpl w:val="7576BDE0"/>
    <w:lvl w:ilvl="0" w:tplc="9BDE0DC2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960A7F"/>
    <w:multiLevelType w:val="hybridMultilevel"/>
    <w:tmpl w:val="B9D25A84"/>
    <w:lvl w:ilvl="0" w:tplc="9BDE0DC2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7B0160"/>
    <w:multiLevelType w:val="hybridMultilevel"/>
    <w:tmpl w:val="E9C829AE"/>
    <w:lvl w:ilvl="0" w:tplc="9BDE0DC2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A97CFC"/>
    <w:multiLevelType w:val="hybridMultilevel"/>
    <w:tmpl w:val="62746ABC"/>
    <w:lvl w:ilvl="0" w:tplc="EC40E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40E6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B37F9"/>
    <w:multiLevelType w:val="hybridMultilevel"/>
    <w:tmpl w:val="35069446"/>
    <w:lvl w:ilvl="0" w:tplc="77706D52">
      <w:start w:val="1"/>
      <w:numFmt w:val="bullet"/>
      <w:lvlText w:val="-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58D2F8D"/>
    <w:multiLevelType w:val="hybridMultilevel"/>
    <w:tmpl w:val="E8745FF0"/>
    <w:lvl w:ilvl="0" w:tplc="EC40E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E7D78EF"/>
    <w:multiLevelType w:val="hybridMultilevel"/>
    <w:tmpl w:val="51AA6D0A"/>
    <w:lvl w:ilvl="0" w:tplc="23969108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9BDE0DC2">
      <w:start w:val="1"/>
      <w:numFmt w:val="bullet"/>
      <w:lvlRestart w:val="0"/>
      <w:lvlText w:val=""/>
      <w:lvlJc w:val="left"/>
      <w:pPr>
        <w:tabs>
          <w:tab w:val="num" w:pos="1080"/>
        </w:tabs>
        <w:ind w:left="1449" w:hanging="369"/>
      </w:pPr>
      <w:rPr>
        <w:rFonts w:ascii="Symbol" w:hAnsi="Symbo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001ABA"/>
    <w:multiLevelType w:val="hybridMultilevel"/>
    <w:tmpl w:val="617A038A"/>
    <w:lvl w:ilvl="0" w:tplc="6BC4BA24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71624C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357B7A"/>
    <w:multiLevelType w:val="hybridMultilevel"/>
    <w:tmpl w:val="51AA6D0A"/>
    <w:lvl w:ilvl="0" w:tplc="8BFAA160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9BDE0DC2">
      <w:start w:val="1"/>
      <w:numFmt w:val="bullet"/>
      <w:lvlRestart w:val="0"/>
      <w:lvlText w:val=""/>
      <w:lvlJc w:val="left"/>
      <w:pPr>
        <w:tabs>
          <w:tab w:val="num" w:pos="1080"/>
        </w:tabs>
        <w:ind w:left="1449" w:hanging="369"/>
      </w:pPr>
      <w:rPr>
        <w:rFonts w:ascii="Symbol" w:hAnsi="Symbo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227B42"/>
    <w:multiLevelType w:val="hybridMultilevel"/>
    <w:tmpl w:val="D7C6597E"/>
    <w:lvl w:ilvl="0" w:tplc="9BDE0DC2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C006FC"/>
    <w:multiLevelType w:val="hybridMultilevel"/>
    <w:tmpl w:val="4190984A"/>
    <w:lvl w:ilvl="0" w:tplc="10D62B90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65A12"/>
    <w:multiLevelType w:val="hybridMultilevel"/>
    <w:tmpl w:val="36164AD6"/>
    <w:lvl w:ilvl="0" w:tplc="9BDE0DC2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D91568"/>
    <w:multiLevelType w:val="hybridMultilevel"/>
    <w:tmpl w:val="F4DE7EBC"/>
    <w:lvl w:ilvl="0" w:tplc="9BDE0DC2">
      <w:start w:val="1"/>
      <w:numFmt w:val="bullet"/>
      <w:lvlRestart w:val="0"/>
      <w:lvlText w:val="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C07BF3"/>
    <w:multiLevelType w:val="hybridMultilevel"/>
    <w:tmpl w:val="A89624C4"/>
    <w:lvl w:ilvl="0" w:tplc="57A6CF3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71B15B7"/>
    <w:multiLevelType w:val="hybridMultilevel"/>
    <w:tmpl w:val="245C2B50"/>
    <w:lvl w:ilvl="0" w:tplc="A1DCEC92"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>
    <w:nsid w:val="77B2379B"/>
    <w:multiLevelType w:val="hybridMultilevel"/>
    <w:tmpl w:val="AE2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AD7B5E"/>
    <w:multiLevelType w:val="hybridMultilevel"/>
    <w:tmpl w:val="256C0D86"/>
    <w:lvl w:ilvl="0" w:tplc="344C91C6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4"/>
  </w:num>
  <w:num w:numId="4">
    <w:abstractNumId w:val="16"/>
  </w:num>
  <w:num w:numId="5">
    <w:abstractNumId w:val="18"/>
  </w:num>
  <w:num w:numId="6">
    <w:abstractNumId w:val="11"/>
  </w:num>
  <w:num w:numId="7">
    <w:abstractNumId w:val="9"/>
  </w:num>
  <w:num w:numId="8">
    <w:abstractNumId w:val="22"/>
  </w:num>
  <w:num w:numId="9">
    <w:abstractNumId w:val="19"/>
  </w:num>
  <w:num w:numId="10">
    <w:abstractNumId w:val="21"/>
  </w:num>
  <w:num w:numId="11">
    <w:abstractNumId w:val="10"/>
  </w:num>
  <w:num w:numId="12">
    <w:abstractNumId w:val="20"/>
  </w:num>
  <w:num w:numId="13">
    <w:abstractNumId w:val="6"/>
  </w:num>
  <w:num w:numId="14">
    <w:abstractNumId w:val="7"/>
  </w:num>
  <w:num w:numId="15">
    <w:abstractNumId w:val="8"/>
  </w:num>
  <w:num w:numId="16">
    <w:abstractNumId w:val="3"/>
  </w:num>
  <w:num w:numId="17">
    <w:abstractNumId w:val="13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7"/>
  </w:num>
  <w:num w:numId="30">
    <w:abstractNumId w:val="23"/>
  </w:num>
  <w:num w:numId="31">
    <w:abstractNumId w:val="27"/>
  </w:num>
  <w:num w:numId="32">
    <w:abstractNumId w:val="26"/>
  </w:num>
  <w:num w:numId="33">
    <w:abstractNumId w:val="5"/>
  </w:num>
  <w:num w:numId="34">
    <w:abstractNumId w:val="4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1"/>
  </w:num>
  <w:num w:numId="40">
    <w:abstractNumId w:val="25"/>
  </w:num>
  <w:num w:numId="41">
    <w:abstractNumId w:val="0"/>
  </w:num>
  <w:num w:numId="42">
    <w:abstractNumId w:val="14"/>
  </w:num>
  <w:num w:numId="43">
    <w:abstractNumId w:val="12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 w:numId="60">
    <w:abstractNumId w:val="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3A"/>
    <w:rsid w:val="00006ABE"/>
    <w:rsid w:val="00007A01"/>
    <w:rsid w:val="000123D1"/>
    <w:rsid w:val="0001519C"/>
    <w:rsid w:val="00021BBE"/>
    <w:rsid w:val="000251ED"/>
    <w:rsid w:val="000475FE"/>
    <w:rsid w:val="00052D6E"/>
    <w:rsid w:val="000679E1"/>
    <w:rsid w:val="00074A02"/>
    <w:rsid w:val="00081A61"/>
    <w:rsid w:val="00095D47"/>
    <w:rsid w:val="00096D38"/>
    <w:rsid w:val="000C2AE2"/>
    <w:rsid w:val="000D2DEB"/>
    <w:rsid w:val="000D5384"/>
    <w:rsid w:val="000F1080"/>
    <w:rsid w:val="000F6298"/>
    <w:rsid w:val="00101BBA"/>
    <w:rsid w:val="00110883"/>
    <w:rsid w:val="0011287F"/>
    <w:rsid w:val="00112BB3"/>
    <w:rsid w:val="0011485D"/>
    <w:rsid w:val="00121796"/>
    <w:rsid w:val="00126709"/>
    <w:rsid w:val="00130FC3"/>
    <w:rsid w:val="001335E9"/>
    <w:rsid w:val="001401D5"/>
    <w:rsid w:val="00143438"/>
    <w:rsid w:val="00150767"/>
    <w:rsid w:val="001630E0"/>
    <w:rsid w:val="00163897"/>
    <w:rsid w:val="00177CD1"/>
    <w:rsid w:val="00183E17"/>
    <w:rsid w:val="00186BDA"/>
    <w:rsid w:val="001920CC"/>
    <w:rsid w:val="001B16B9"/>
    <w:rsid w:val="001B1D6A"/>
    <w:rsid w:val="001C27EC"/>
    <w:rsid w:val="001C5808"/>
    <w:rsid w:val="001C779C"/>
    <w:rsid w:val="001D4AF4"/>
    <w:rsid w:val="001E3E51"/>
    <w:rsid w:val="001F1B5A"/>
    <w:rsid w:val="001F33AF"/>
    <w:rsid w:val="001F45F0"/>
    <w:rsid w:val="00200A89"/>
    <w:rsid w:val="00201905"/>
    <w:rsid w:val="00206E97"/>
    <w:rsid w:val="0021227F"/>
    <w:rsid w:val="00212390"/>
    <w:rsid w:val="00220C2B"/>
    <w:rsid w:val="00222938"/>
    <w:rsid w:val="00223E95"/>
    <w:rsid w:val="00226723"/>
    <w:rsid w:val="00232BEB"/>
    <w:rsid w:val="0023601B"/>
    <w:rsid w:val="00236CAD"/>
    <w:rsid w:val="0023739B"/>
    <w:rsid w:val="0025504C"/>
    <w:rsid w:val="0025579D"/>
    <w:rsid w:val="00257017"/>
    <w:rsid w:val="00263625"/>
    <w:rsid w:val="00275753"/>
    <w:rsid w:val="00282C01"/>
    <w:rsid w:val="00286467"/>
    <w:rsid w:val="002947B8"/>
    <w:rsid w:val="002A3BB7"/>
    <w:rsid w:val="002A723A"/>
    <w:rsid w:val="002B3953"/>
    <w:rsid w:val="002B5A9F"/>
    <w:rsid w:val="002C25FF"/>
    <w:rsid w:val="002C55D1"/>
    <w:rsid w:val="002D20A6"/>
    <w:rsid w:val="002E02F6"/>
    <w:rsid w:val="002E0BF7"/>
    <w:rsid w:val="002E3AFF"/>
    <w:rsid w:val="002E4AAD"/>
    <w:rsid w:val="002F3703"/>
    <w:rsid w:val="002F5DEE"/>
    <w:rsid w:val="002F78BF"/>
    <w:rsid w:val="0030364C"/>
    <w:rsid w:val="00303DB0"/>
    <w:rsid w:val="00322C84"/>
    <w:rsid w:val="0034360C"/>
    <w:rsid w:val="00344E9B"/>
    <w:rsid w:val="00355408"/>
    <w:rsid w:val="003668B5"/>
    <w:rsid w:val="00367074"/>
    <w:rsid w:val="00382E69"/>
    <w:rsid w:val="00385015"/>
    <w:rsid w:val="0039108A"/>
    <w:rsid w:val="003918C7"/>
    <w:rsid w:val="00394CDB"/>
    <w:rsid w:val="00397BF5"/>
    <w:rsid w:val="003A0419"/>
    <w:rsid w:val="003A4559"/>
    <w:rsid w:val="003B0119"/>
    <w:rsid w:val="003B5975"/>
    <w:rsid w:val="003F1E21"/>
    <w:rsid w:val="00401725"/>
    <w:rsid w:val="004067C5"/>
    <w:rsid w:val="004133F8"/>
    <w:rsid w:val="00445DC3"/>
    <w:rsid w:val="00446188"/>
    <w:rsid w:val="00447BFA"/>
    <w:rsid w:val="00450688"/>
    <w:rsid w:val="004528EB"/>
    <w:rsid w:val="00462FA2"/>
    <w:rsid w:val="004656EC"/>
    <w:rsid w:val="00474776"/>
    <w:rsid w:val="00481D47"/>
    <w:rsid w:val="00486D99"/>
    <w:rsid w:val="004947C5"/>
    <w:rsid w:val="004961C9"/>
    <w:rsid w:val="0049696E"/>
    <w:rsid w:val="00497986"/>
    <w:rsid w:val="004B28A0"/>
    <w:rsid w:val="004C1EDA"/>
    <w:rsid w:val="004C7A70"/>
    <w:rsid w:val="004D6047"/>
    <w:rsid w:val="004E5C21"/>
    <w:rsid w:val="004E6D12"/>
    <w:rsid w:val="004F479E"/>
    <w:rsid w:val="005034E0"/>
    <w:rsid w:val="0050540A"/>
    <w:rsid w:val="00506CFE"/>
    <w:rsid w:val="005070A2"/>
    <w:rsid w:val="00520E21"/>
    <w:rsid w:val="00521E87"/>
    <w:rsid w:val="00532AF8"/>
    <w:rsid w:val="005360AF"/>
    <w:rsid w:val="005366D0"/>
    <w:rsid w:val="00541B9A"/>
    <w:rsid w:val="00546040"/>
    <w:rsid w:val="005469EA"/>
    <w:rsid w:val="0057241D"/>
    <w:rsid w:val="00580187"/>
    <w:rsid w:val="005819BA"/>
    <w:rsid w:val="005828FF"/>
    <w:rsid w:val="00587177"/>
    <w:rsid w:val="00596C17"/>
    <w:rsid w:val="005A4219"/>
    <w:rsid w:val="005A6433"/>
    <w:rsid w:val="005D79B7"/>
    <w:rsid w:val="005E4FC6"/>
    <w:rsid w:val="005E53FF"/>
    <w:rsid w:val="005F2D67"/>
    <w:rsid w:val="006050FD"/>
    <w:rsid w:val="00605145"/>
    <w:rsid w:val="0061021A"/>
    <w:rsid w:val="00611605"/>
    <w:rsid w:val="0062011E"/>
    <w:rsid w:val="006302C1"/>
    <w:rsid w:val="0063386E"/>
    <w:rsid w:val="00637E67"/>
    <w:rsid w:val="006406EE"/>
    <w:rsid w:val="00671DD5"/>
    <w:rsid w:val="006813BF"/>
    <w:rsid w:val="00682F6E"/>
    <w:rsid w:val="006832DA"/>
    <w:rsid w:val="00683D56"/>
    <w:rsid w:val="006901CC"/>
    <w:rsid w:val="00692883"/>
    <w:rsid w:val="00692F4D"/>
    <w:rsid w:val="006A580F"/>
    <w:rsid w:val="006B64CA"/>
    <w:rsid w:val="006B75CD"/>
    <w:rsid w:val="006C0DDB"/>
    <w:rsid w:val="006C23FB"/>
    <w:rsid w:val="006D43D4"/>
    <w:rsid w:val="006F44A9"/>
    <w:rsid w:val="006F7043"/>
    <w:rsid w:val="006F7957"/>
    <w:rsid w:val="00703060"/>
    <w:rsid w:val="007104D6"/>
    <w:rsid w:val="00714026"/>
    <w:rsid w:val="00725BDF"/>
    <w:rsid w:val="0073063D"/>
    <w:rsid w:val="00734707"/>
    <w:rsid w:val="0073564E"/>
    <w:rsid w:val="0073601B"/>
    <w:rsid w:val="00743BF1"/>
    <w:rsid w:val="0074726C"/>
    <w:rsid w:val="00750066"/>
    <w:rsid w:val="007503C2"/>
    <w:rsid w:val="00750B67"/>
    <w:rsid w:val="00762529"/>
    <w:rsid w:val="00767577"/>
    <w:rsid w:val="007764EE"/>
    <w:rsid w:val="007A0FB0"/>
    <w:rsid w:val="007A10BB"/>
    <w:rsid w:val="007A5573"/>
    <w:rsid w:val="007B6A22"/>
    <w:rsid w:val="007E4BC3"/>
    <w:rsid w:val="007F7191"/>
    <w:rsid w:val="00800421"/>
    <w:rsid w:val="008045F9"/>
    <w:rsid w:val="00806255"/>
    <w:rsid w:val="008137EF"/>
    <w:rsid w:val="008157FD"/>
    <w:rsid w:val="00831A92"/>
    <w:rsid w:val="00833CAC"/>
    <w:rsid w:val="00844303"/>
    <w:rsid w:val="008460C9"/>
    <w:rsid w:val="00853B12"/>
    <w:rsid w:val="0085502B"/>
    <w:rsid w:val="00855F85"/>
    <w:rsid w:val="008654C6"/>
    <w:rsid w:val="00876C61"/>
    <w:rsid w:val="00880023"/>
    <w:rsid w:val="0088285C"/>
    <w:rsid w:val="00893AC3"/>
    <w:rsid w:val="00897A8F"/>
    <w:rsid w:val="008B538E"/>
    <w:rsid w:val="008C7819"/>
    <w:rsid w:val="008E2F2B"/>
    <w:rsid w:val="00911855"/>
    <w:rsid w:val="00916E94"/>
    <w:rsid w:val="00936B53"/>
    <w:rsid w:val="0094707D"/>
    <w:rsid w:val="0095038E"/>
    <w:rsid w:val="009645F5"/>
    <w:rsid w:val="009657E5"/>
    <w:rsid w:val="009674AD"/>
    <w:rsid w:val="00970B18"/>
    <w:rsid w:val="00981C56"/>
    <w:rsid w:val="009858EA"/>
    <w:rsid w:val="00987E2A"/>
    <w:rsid w:val="009905D5"/>
    <w:rsid w:val="009A0BC1"/>
    <w:rsid w:val="009A3741"/>
    <w:rsid w:val="009B0640"/>
    <w:rsid w:val="009B23B1"/>
    <w:rsid w:val="009B411A"/>
    <w:rsid w:val="009C038C"/>
    <w:rsid w:val="009C6C34"/>
    <w:rsid w:val="009D0538"/>
    <w:rsid w:val="009D0680"/>
    <w:rsid w:val="009F5068"/>
    <w:rsid w:val="00A01623"/>
    <w:rsid w:val="00A076B5"/>
    <w:rsid w:val="00A13DDB"/>
    <w:rsid w:val="00A147FC"/>
    <w:rsid w:val="00A22753"/>
    <w:rsid w:val="00A30C81"/>
    <w:rsid w:val="00A366DF"/>
    <w:rsid w:val="00A36F57"/>
    <w:rsid w:val="00A372A1"/>
    <w:rsid w:val="00A379BA"/>
    <w:rsid w:val="00A4187A"/>
    <w:rsid w:val="00A41C6A"/>
    <w:rsid w:val="00A55E5B"/>
    <w:rsid w:val="00A66FF0"/>
    <w:rsid w:val="00A718CF"/>
    <w:rsid w:val="00A71D46"/>
    <w:rsid w:val="00A77307"/>
    <w:rsid w:val="00A93E3A"/>
    <w:rsid w:val="00AA1488"/>
    <w:rsid w:val="00AB3F53"/>
    <w:rsid w:val="00AD4440"/>
    <w:rsid w:val="00AD7EB6"/>
    <w:rsid w:val="00B00DC4"/>
    <w:rsid w:val="00B0297D"/>
    <w:rsid w:val="00B036AA"/>
    <w:rsid w:val="00B07CD8"/>
    <w:rsid w:val="00B13CB8"/>
    <w:rsid w:val="00B22AC4"/>
    <w:rsid w:val="00B25BEC"/>
    <w:rsid w:val="00B32170"/>
    <w:rsid w:val="00B45BEA"/>
    <w:rsid w:val="00B46E33"/>
    <w:rsid w:val="00B50E01"/>
    <w:rsid w:val="00B611EA"/>
    <w:rsid w:val="00B65B0E"/>
    <w:rsid w:val="00B72888"/>
    <w:rsid w:val="00B76250"/>
    <w:rsid w:val="00B82F13"/>
    <w:rsid w:val="00B86C92"/>
    <w:rsid w:val="00B930FE"/>
    <w:rsid w:val="00BB336C"/>
    <w:rsid w:val="00BB369C"/>
    <w:rsid w:val="00BC04B4"/>
    <w:rsid w:val="00BD0E85"/>
    <w:rsid w:val="00BD13CB"/>
    <w:rsid w:val="00BD4098"/>
    <w:rsid w:val="00BD7F69"/>
    <w:rsid w:val="00BE5A2D"/>
    <w:rsid w:val="00BE7422"/>
    <w:rsid w:val="00BF09E1"/>
    <w:rsid w:val="00BF462E"/>
    <w:rsid w:val="00C136CE"/>
    <w:rsid w:val="00C1627E"/>
    <w:rsid w:val="00C2297F"/>
    <w:rsid w:val="00C34971"/>
    <w:rsid w:val="00C40B42"/>
    <w:rsid w:val="00C41088"/>
    <w:rsid w:val="00C456AB"/>
    <w:rsid w:val="00C47FB0"/>
    <w:rsid w:val="00C62A2E"/>
    <w:rsid w:val="00C66AA6"/>
    <w:rsid w:val="00C751AF"/>
    <w:rsid w:val="00C76EA4"/>
    <w:rsid w:val="00C80D41"/>
    <w:rsid w:val="00C83C42"/>
    <w:rsid w:val="00C84654"/>
    <w:rsid w:val="00C87378"/>
    <w:rsid w:val="00C904CA"/>
    <w:rsid w:val="00C91600"/>
    <w:rsid w:val="00C96DB4"/>
    <w:rsid w:val="00CB3E8D"/>
    <w:rsid w:val="00CB79F0"/>
    <w:rsid w:val="00CC127B"/>
    <w:rsid w:val="00CC2CDB"/>
    <w:rsid w:val="00CD0D25"/>
    <w:rsid w:val="00CD1E6E"/>
    <w:rsid w:val="00CD3B98"/>
    <w:rsid w:val="00CD6F8D"/>
    <w:rsid w:val="00CE56C7"/>
    <w:rsid w:val="00CE5C03"/>
    <w:rsid w:val="00CE78D4"/>
    <w:rsid w:val="00CE7BF2"/>
    <w:rsid w:val="00CF1464"/>
    <w:rsid w:val="00D005E0"/>
    <w:rsid w:val="00D01373"/>
    <w:rsid w:val="00D02F33"/>
    <w:rsid w:val="00D0520E"/>
    <w:rsid w:val="00D07D75"/>
    <w:rsid w:val="00D13354"/>
    <w:rsid w:val="00D2203D"/>
    <w:rsid w:val="00D2692F"/>
    <w:rsid w:val="00D26E85"/>
    <w:rsid w:val="00D4648C"/>
    <w:rsid w:val="00D477E1"/>
    <w:rsid w:val="00D51DF4"/>
    <w:rsid w:val="00D60ADD"/>
    <w:rsid w:val="00D71F3C"/>
    <w:rsid w:val="00D77C4B"/>
    <w:rsid w:val="00DA1039"/>
    <w:rsid w:val="00DA48BF"/>
    <w:rsid w:val="00DB5A34"/>
    <w:rsid w:val="00DC4F3F"/>
    <w:rsid w:val="00E02497"/>
    <w:rsid w:val="00E05538"/>
    <w:rsid w:val="00E05779"/>
    <w:rsid w:val="00E104F8"/>
    <w:rsid w:val="00E1715C"/>
    <w:rsid w:val="00E23D8F"/>
    <w:rsid w:val="00E27725"/>
    <w:rsid w:val="00E2783D"/>
    <w:rsid w:val="00E35114"/>
    <w:rsid w:val="00E41E67"/>
    <w:rsid w:val="00E4275D"/>
    <w:rsid w:val="00E56ED5"/>
    <w:rsid w:val="00E73D3F"/>
    <w:rsid w:val="00E82044"/>
    <w:rsid w:val="00E84FD4"/>
    <w:rsid w:val="00E9095F"/>
    <w:rsid w:val="00EB505A"/>
    <w:rsid w:val="00EB6B9E"/>
    <w:rsid w:val="00ED2D0A"/>
    <w:rsid w:val="00EE342C"/>
    <w:rsid w:val="00EE6284"/>
    <w:rsid w:val="00EF2CA9"/>
    <w:rsid w:val="00F00243"/>
    <w:rsid w:val="00F10141"/>
    <w:rsid w:val="00F11B5D"/>
    <w:rsid w:val="00F20FB4"/>
    <w:rsid w:val="00F215BE"/>
    <w:rsid w:val="00F217D4"/>
    <w:rsid w:val="00F21DC4"/>
    <w:rsid w:val="00F23CB6"/>
    <w:rsid w:val="00F3252A"/>
    <w:rsid w:val="00F33592"/>
    <w:rsid w:val="00F363AA"/>
    <w:rsid w:val="00F42B03"/>
    <w:rsid w:val="00F53916"/>
    <w:rsid w:val="00F53BD9"/>
    <w:rsid w:val="00F61E60"/>
    <w:rsid w:val="00F62AE9"/>
    <w:rsid w:val="00F66529"/>
    <w:rsid w:val="00F72777"/>
    <w:rsid w:val="00F74D7E"/>
    <w:rsid w:val="00F80E9C"/>
    <w:rsid w:val="00F975E8"/>
    <w:rsid w:val="00FA0B2C"/>
    <w:rsid w:val="00FB7D7B"/>
    <w:rsid w:val="00FD5168"/>
    <w:rsid w:val="00FE0CBB"/>
    <w:rsid w:val="00FE4585"/>
    <w:rsid w:val="00F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57EAC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BBE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021BBE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021BBE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021BBE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021BBE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021BBE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021BBE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021BBE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21BBE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021BBE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B0F"/>
    <w:rPr>
      <w:kern w:val="28"/>
      <w:sz w:val="22"/>
      <w:lang w:val="it-IT" w:eastAsia="it-IT"/>
    </w:rPr>
  </w:style>
  <w:style w:type="character" w:customStyle="1" w:styleId="Heading2Char">
    <w:name w:val="Heading 2 Char"/>
    <w:basedOn w:val="DefaultParagraphFont"/>
    <w:link w:val="Heading2"/>
    <w:rsid w:val="00DC3B0F"/>
    <w:rPr>
      <w:sz w:val="22"/>
      <w:lang w:val="it-IT" w:eastAsia="it-IT"/>
    </w:rPr>
  </w:style>
  <w:style w:type="character" w:customStyle="1" w:styleId="Heading3Char">
    <w:name w:val="Heading 3 Char"/>
    <w:basedOn w:val="DefaultParagraphFont"/>
    <w:link w:val="Heading3"/>
    <w:rsid w:val="00DC3B0F"/>
    <w:rPr>
      <w:sz w:val="22"/>
      <w:lang w:val="it-IT" w:eastAsia="it-IT"/>
    </w:rPr>
  </w:style>
  <w:style w:type="character" w:customStyle="1" w:styleId="Heading4Char">
    <w:name w:val="Heading 4 Char"/>
    <w:basedOn w:val="DefaultParagraphFont"/>
    <w:link w:val="Heading4"/>
    <w:rsid w:val="00DC3B0F"/>
    <w:rPr>
      <w:sz w:val="22"/>
      <w:lang w:val="it-IT" w:eastAsia="it-IT"/>
    </w:rPr>
  </w:style>
  <w:style w:type="character" w:customStyle="1" w:styleId="Heading5Char">
    <w:name w:val="Heading 5 Char"/>
    <w:basedOn w:val="DefaultParagraphFont"/>
    <w:link w:val="Heading5"/>
    <w:rsid w:val="00DC3B0F"/>
    <w:rPr>
      <w:sz w:val="22"/>
      <w:lang w:val="it-IT" w:eastAsia="it-IT"/>
    </w:rPr>
  </w:style>
  <w:style w:type="character" w:customStyle="1" w:styleId="Heading6Char">
    <w:name w:val="Heading 6 Char"/>
    <w:basedOn w:val="DefaultParagraphFont"/>
    <w:link w:val="Heading6"/>
    <w:rsid w:val="00DC3B0F"/>
    <w:rPr>
      <w:sz w:val="22"/>
      <w:lang w:val="it-IT" w:eastAsia="it-IT"/>
    </w:rPr>
  </w:style>
  <w:style w:type="character" w:customStyle="1" w:styleId="Heading7Char">
    <w:name w:val="Heading 7 Char"/>
    <w:basedOn w:val="DefaultParagraphFont"/>
    <w:link w:val="Heading7"/>
    <w:rsid w:val="00DC3B0F"/>
    <w:rPr>
      <w:sz w:val="22"/>
      <w:lang w:val="it-IT" w:eastAsia="it-IT"/>
    </w:rPr>
  </w:style>
  <w:style w:type="character" w:customStyle="1" w:styleId="Heading8Char">
    <w:name w:val="Heading 8 Char"/>
    <w:basedOn w:val="DefaultParagraphFont"/>
    <w:link w:val="Heading8"/>
    <w:rsid w:val="00DC3B0F"/>
    <w:rPr>
      <w:sz w:val="22"/>
      <w:lang w:val="it-IT" w:eastAsia="it-IT"/>
    </w:rPr>
  </w:style>
  <w:style w:type="character" w:customStyle="1" w:styleId="Heading9Char">
    <w:name w:val="Heading 9 Char"/>
    <w:basedOn w:val="DefaultParagraphFont"/>
    <w:link w:val="Heading9"/>
    <w:rsid w:val="00DC3B0F"/>
    <w:rPr>
      <w:sz w:val="22"/>
      <w:lang w:val="it-IT" w:eastAsia="it-IT"/>
    </w:rPr>
  </w:style>
  <w:style w:type="paragraph" w:styleId="Footer">
    <w:name w:val="footer"/>
    <w:basedOn w:val="Normal"/>
    <w:link w:val="FooterChar"/>
    <w:rsid w:val="00021BBE"/>
  </w:style>
  <w:style w:type="character" w:customStyle="1" w:styleId="FooterChar">
    <w:name w:val="Footer Char"/>
    <w:basedOn w:val="DefaultParagraphFont"/>
    <w:link w:val="Footer"/>
    <w:rsid w:val="00DC3B0F"/>
    <w:rPr>
      <w:sz w:val="22"/>
      <w:lang w:val="it-IT" w:eastAsia="it-IT"/>
    </w:rPr>
  </w:style>
  <w:style w:type="paragraph" w:styleId="FootnoteText">
    <w:name w:val="footnote text"/>
    <w:basedOn w:val="Normal"/>
    <w:link w:val="FootnoteTextChar"/>
    <w:rsid w:val="00021BBE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DC3B0F"/>
    <w:rPr>
      <w:sz w:val="16"/>
      <w:lang w:val="it-IT" w:eastAsia="it-IT"/>
    </w:rPr>
  </w:style>
  <w:style w:type="paragraph" w:styleId="Header">
    <w:name w:val="header"/>
    <w:basedOn w:val="Normal"/>
    <w:link w:val="HeaderChar"/>
    <w:rsid w:val="00021BBE"/>
  </w:style>
  <w:style w:type="character" w:customStyle="1" w:styleId="HeaderChar">
    <w:name w:val="Header Char"/>
    <w:basedOn w:val="DefaultParagraphFont"/>
    <w:link w:val="Header"/>
    <w:locked/>
    <w:rsid w:val="001B16B9"/>
    <w:rPr>
      <w:sz w:val="22"/>
      <w:lang w:val="it-IT" w:eastAsia="it-IT"/>
    </w:rPr>
  </w:style>
  <w:style w:type="paragraph" w:customStyle="1" w:styleId="quotes">
    <w:name w:val="quotes"/>
    <w:basedOn w:val="Normal"/>
    <w:next w:val="Normal"/>
    <w:rsid w:val="00021BBE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rsid w:val="00021BBE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4C7A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A70"/>
    <w:rPr>
      <w:rFonts w:ascii="Tahoma" w:hAnsi="Tahoma" w:cs="Tahoma"/>
      <w:sz w:val="16"/>
      <w:szCs w:val="16"/>
      <w:lang w:val="it-IT" w:eastAsia="it-IT"/>
    </w:rPr>
  </w:style>
  <w:style w:type="table" w:styleId="TableGrid">
    <w:name w:val="Table Grid"/>
    <w:basedOn w:val="TableNormal"/>
    <w:rsid w:val="00B45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6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50c78c-f4f4-481c-9f4f-2304ef344578">4HZEMHAC3EDJ-3-2812</_dlc_DocId>
    <_dlc_DocIdUrl xmlns="fa50c78c-f4f4-481c-9f4f-2304ef344578">
      <Url>http://dm/CoR/2018/_layouts/DocIdRedir.aspx?ID=4HZEMHAC3EDJ-3-2812</Url>
      <Description>4HZEMHAC3EDJ-3-2812</Description>
    </_dlc_DocIdUrl>
    <MeetingNumber xmlns="ade5024f-99cb-49db-acee-0d240e86b681">17</MeetingNumber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fa50c78c-f4f4-481c-9f4f-2304ef344578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fa50c78c-f4f4-481c-9f4f-2304ef344578">2018-02-21T12:00:00+00:00</ProductionDate>
    <DocumentNumber xmlns="ade5024f-99cb-49db-acee-0d240e86b681">22</DocumentNumber>
    <FicheYear xmlns="fa50c78c-f4f4-481c-9f4f-2304ef344578">2018</FicheYear>
    <DocumentVersion xmlns="fa50c78c-f4f4-481c-9f4f-2304ef344578">3</DocumentVersion>
    <DossierNumber xmlns="fa50c78c-f4f4-481c-9f4f-2304ef34457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fa50c78c-f4f4-481c-9f4f-2304ef344578">2018-02-27T12:00:00+00:00</MeetingDate>
    <TaxCatchAll xmlns="fa50c78c-f4f4-481c-9f4f-2304ef344578">
      <Value>37</Value>
      <Value>35</Value>
      <Value>34</Value>
      <Value>33</Value>
      <Value>31</Value>
      <Value>28</Value>
      <Value>27</Value>
      <Value>23</Value>
      <Value>19</Value>
      <Value>18</Value>
      <Value>17</Value>
      <Value>15</Value>
      <Value>61</Value>
      <Value>13</Value>
      <Value>11</Value>
      <Value>7</Value>
      <Value>48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fa50c78c-f4f4-481c-9f4f-2304ef344578" xsi:nil="true"/>
    <FicheNumber xmlns="fa50c78c-f4f4-481c-9f4f-2304ef344578">2238</FicheNumber>
    <DocumentYear xmlns="fa50c78c-f4f4-481c-9f4f-2304ef344578">2018</DocumentYear>
    <AdoptionDate xmlns="fa50c78c-f4f4-481c-9f4f-2304ef344578" xsi:nil="true"/>
    <DocumentPart xmlns="fa50c78c-f4f4-481c-9f4f-2304ef344578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COTER-VI</TermName>
          <TermId xmlns="http://schemas.microsoft.com/office/infopath/2007/PartnerControls">3552edab-c1b7-4b35-80b1-c9e901d8cd86</TermId>
        </TermInfo>
      </Terms>
    </MeetingName_0>
    <RequestingService xmlns="fa50c78c-f4f4-481c-9f4f-2304ef344578">Commission COTER/BUDG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AvailableTranslations_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C330370C8A7D94595097762EDFD8222" ma:contentTypeVersion="4" ma:contentTypeDescription="Defines the documents for Document Manager V2" ma:contentTypeScope="" ma:versionID="7e5901a121a84734e0d443428b8e062c">
  <xsd:schema xmlns:xsd="http://www.w3.org/2001/XMLSchema" xmlns:xs="http://www.w3.org/2001/XMLSchema" xmlns:p="http://schemas.microsoft.com/office/2006/metadata/properties" xmlns:ns2="fa50c78c-f4f4-481c-9f4f-2304ef344578" xmlns:ns3="http://schemas.microsoft.com/sharepoint/v3/fields" xmlns:ns4="ade5024f-99cb-49db-acee-0d240e86b681" targetNamespace="http://schemas.microsoft.com/office/2006/metadata/properties" ma:root="true" ma:fieldsID="e5ae1239624f84a18f3e56d6eb83b7e6" ns2:_="" ns3:_="" ns4:_="">
    <xsd:import namespace="fa50c78c-f4f4-481c-9f4f-2304ef344578"/>
    <xsd:import namespace="http://schemas.microsoft.com/sharepoint/v3/fields"/>
    <xsd:import namespace="ade5024f-99cb-49db-acee-0d240e86b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0c78c-f4f4-481c-9f4f-2304ef3445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5d5f635c-ac80-4d9c-8560-a7d116c7109d}" ma:internalName="TaxCatchAll" ma:showField="CatchAllData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d5f635c-ac80-4d9c-8560-a7d116c7109d}" ma:internalName="TaxCatchAllLabel" ma:readOnly="true" ma:showField="CatchAllDataLabel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5024f-99cb-49db-acee-0d240e86b681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A5632-87F1-42E8-A91C-276E19820E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C8A10D-A51B-4123-8D89-FFC92DEB3309}">
  <ds:schemaRefs>
    <ds:schemaRef ds:uri="http://schemas.microsoft.com/office/2006/metadata/properties"/>
    <ds:schemaRef ds:uri="http://schemas.microsoft.com/office/infopath/2007/PartnerControls"/>
    <ds:schemaRef ds:uri="fa50c78c-f4f4-481c-9f4f-2304ef344578"/>
    <ds:schemaRef ds:uri="ade5024f-99cb-49db-acee-0d240e86b681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CD18DCA-0C53-4C2A-A97A-5760FA3C0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903CB-6BD4-4BF1-A16A-D68341E44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0c78c-f4f4-481c-9f4f-2304ef344578"/>
    <ds:schemaRef ds:uri="http://schemas.microsoft.com/sharepoint/v3/fields"/>
    <ds:schemaRef ds:uri="ade5024f-99cb-49db-acee-0d240e86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1311</Words>
  <Characters>7476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CONVOCATION COTER 17th MEETING</vt:lpstr>
    </vt:vector>
  </TitlesOfParts>
  <Company>CESE-CdR</Company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Convocazione 17a riunione commissione COTER</dc:title>
  <dc:creator>Emma Nieddu</dc:creator>
  <cp:keywords>COR-2018-00022-00-03-CONVPOJ-TRA-EN</cp:keywords>
  <dc:description>Rapporteur:  - Original language: EN - Date of document: 21/02/2018 - Date of meeting: 27/02/2018 - External documents:  - Administrator:  ACHLEITNER FLORIAN</dc:description>
  <cp:lastModifiedBy>Livia Menichetti</cp:lastModifiedBy>
  <cp:revision>2</cp:revision>
  <cp:lastPrinted>2018-02-19T15:45:00Z</cp:lastPrinted>
  <dcterms:created xsi:type="dcterms:W3CDTF">2018-02-23T12:29:00Z</dcterms:created>
  <dcterms:modified xsi:type="dcterms:W3CDTF">2018-02-23T12:29:00Z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20/02/2018, 12/02/2018, 30/01/2018, 22/01/2018, 26/11/2015</vt:lpwstr>
  </property>
  <property fmtid="{D5CDD505-2E9C-101B-9397-08002B2CF9AE}" pid="4" name="Pref_Time">
    <vt:lpwstr>16:27:53, 17:23:25, 10:50:58, 10:59:14, 12:46:24</vt:lpwstr>
  </property>
  <property fmtid="{D5CDD505-2E9C-101B-9397-08002B2CF9AE}" pid="5" name="Pref_User">
    <vt:lpwstr>hnic, enied, tvoc, amett, tvoc</vt:lpwstr>
  </property>
  <property fmtid="{D5CDD505-2E9C-101B-9397-08002B2CF9AE}" pid="6" name="Pref_FileName">
    <vt:lpwstr>COR-2018-00022-00-03-CONVPOJ-ORI.docx, COR-2018-00022-00-02-CONVPOJ-ORI.docx, COR-2018-00022-00-01-CONVPOJ-ORI.docx, COR-2018-00022-00-00-CONVPOJ-TRA.docx, CONVPOJ-EN.docx</vt:lpwstr>
  </property>
  <property fmtid="{D5CDD505-2E9C-101B-9397-08002B2CF9AE}" pid="7" name="ContentTypeId">
    <vt:lpwstr>0x010100EA97B91038054C99906057A708A1480A009C330370C8A7D94595097762EDFD8222</vt:lpwstr>
  </property>
  <property fmtid="{D5CDD505-2E9C-101B-9397-08002B2CF9AE}" pid="8" name="_dlc_DocIdItemGuid">
    <vt:lpwstr>a6c4fc02-310b-41da-9f57-653d2efc5467</vt:lpwstr>
  </property>
  <property fmtid="{D5CDD505-2E9C-101B-9397-08002B2CF9AE}" pid="9" name="MeetingNumber">
    <vt:i4>17</vt:i4>
  </property>
  <property fmtid="{D5CDD505-2E9C-101B-9397-08002B2CF9AE}" pid="10" name="DocumentType_0">
    <vt:lpwstr>CONVPOJ|4be1222e-972b-4c27-a530-eec9a2dcd101</vt:lpwstr>
  </property>
  <property fmtid="{D5CDD505-2E9C-101B-9397-08002B2CF9AE}" pid="11" name="AvailableTranslations">
    <vt:lpwstr>35;#RO|feb747a2-64cd-4299-af12-4833ddc30497;#11;#ES|e7a6b05b-ae16-40c8-add9-68b64b03aeba;#37;#SK|46d9fce0-ef79-4f71-b89b-cd6aa82426b8;#15;#EL|6d4f4d51-af9b-4650-94b4-4276bee85c91;#31;#IT|0774613c-01ed-4e5d-a25d-11d2388de825;#33;#HR|2f555653-ed1a-4fe6-8362</vt:lpwstr>
  </property>
  <property fmtid="{D5CDD505-2E9C-101B-9397-08002B2CF9AE}" pid="12" name="DossierName_0">
    <vt:lpwstr/>
  </property>
  <property fmtid="{D5CDD505-2E9C-101B-9397-08002B2CF9AE}" pid="13" name="DocumentSource_0">
    <vt:lpwstr>CoR|cb2d75ef-4a7d-4393-b797-49ed6298a5ea</vt:lpwstr>
  </property>
  <property fmtid="{D5CDD505-2E9C-101B-9397-08002B2CF9AE}" pid="14" name="FicheYear">
    <vt:i4>2018</vt:i4>
  </property>
  <property fmtid="{D5CDD505-2E9C-101B-9397-08002B2CF9AE}" pid="15" name="DocumentNumber">
    <vt:i4>22</vt:i4>
  </property>
  <property fmtid="{D5CDD505-2E9C-101B-9397-08002B2CF9AE}" pid="16" name="DocumentVersion">
    <vt:i4>3</vt:i4>
  </property>
  <property fmtid="{D5CDD505-2E9C-101B-9397-08002B2CF9AE}" pid="17" name="DocumentSource">
    <vt:lpwstr>1;#CoR|cb2d75ef-4a7d-4393-b797-49ed6298a5ea</vt:lpwstr>
  </property>
  <property fmtid="{D5CDD505-2E9C-101B-9397-08002B2CF9AE}" pid="18" name="DocumentType">
    <vt:lpwstr>48;#CONVPOJ|4be1222e-972b-4c27-a530-eec9a2dcd101</vt:lpwstr>
  </property>
  <property fmtid="{D5CDD505-2E9C-101B-9397-08002B2CF9AE}" pid="19" name="DocumentStatus">
    <vt:lpwstr>2;#TRA|150d2a88-1431-44e6-a8ca-0bb753ab8672</vt:lpwstr>
  </property>
  <property fmtid="{D5CDD505-2E9C-101B-9397-08002B2CF9AE}" pid="20" name="DossierName">
    <vt:lpwstr/>
  </property>
  <property fmtid="{D5CDD505-2E9C-101B-9397-08002B2CF9AE}" pid="21" name="DocumentPart">
    <vt:i4>0</vt:i4>
  </property>
  <property fmtid="{D5CDD505-2E9C-101B-9397-08002B2CF9AE}" pid="22" name="RequestingService">
    <vt:lpwstr>Commission COTER/BUDG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>COTER-VI|3552edab-c1b7-4b35-80b1-c9e901d8cd86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>61;#COTER-VI|3552edab-c1b7-4b35-80b1-c9e901d8cd86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MeetingDate">
    <vt:filetime>2018-02-27T12:00:00Z</vt:filetime>
  </property>
  <property fmtid="{D5CDD505-2E9C-101B-9397-08002B2CF9AE}" pid="31" name="TaxCatchAll">
    <vt:lpwstr>37;#SK|46d9fce0-ef79-4f71-b89b-cd6aa82426b8;#34;#SL|98a412ae-eb01-49e9-ae3d-585a81724cfc;#33;#HR|2f555653-ed1a-4fe6-8362-9082d95989e5;#28;#PT|50ccc04a-eadd-42ae-a0cb-acaf45f812ba;#19;#PL|1e03da61-4678-4e07-b136-b5024ca9197b;#18;#SV|c2ed69e7-a339-43d7-8f22</vt:lpwstr>
  </property>
  <property fmtid="{D5CDD505-2E9C-101B-9397-08002B2CF9AE}" pid="32" name="AvailableTranslations_0">
    <vt:lpwstr>ES|e7a6b05b-ae16-40c8-add9-68b64b03aeba;SK|46d9fce0-ef79-4f71-b89b-cd6aa82426b8;EL|6d4f4d51-af9b-4650-94b4-4276bee85c91;HR|2f555653-ed1a-4fe6-8362-9082d95989e5;SL|98a412ae-eb01-49e9-ae3d-585a81724cfc;DE|f6b31e5a-26fa-4935-b661-318e46daf27e;EN|f2175f21-25d</vt:lpwstr>
  </property>
  <property fmtid="{D5CDD505-2E9C-101B-9397-08002B2CF9AE}" pid="33" name="VersionStatus">
    <vt:lpwstr>7;#Final|ea5e6674-7b27-4bac-b091-73adbb394efe</vt:lpwstr>
  </property>
  <property fmtid="{D5CDD505-2E9C-101B-9397-08002B2CF9AE}" pid="34" name="VersionStatus_0">
    <vt:lpwstr>Final|ea5e6674-7b27-4bac-b091-73adbb394efe</vt:lpwstr>
  </property>
  <property fmtid="{D5CDD505-2E9C-101B-9397-08002B2CF9AE}" pid="35" name="FicheNumber">
    <vt:i4>2238</vt:i4>
  </property>
  <property fmtid="{D5CDD505-2E9C-101B-9397-08002B2CF9AE}" pid="36" name="DocumentYear">
    <vt:i4>2018</vt:i4>
  </property>
  <property fmtid="{D5CDD505-2E9C-101B-9397-08002B2CF9AE}" pid="37" name="DocumentLanguage">
    <vt:lpwstr>31;#IT|0774613c-01ed-4e5d-a25d-11d2388de825</vt:lpwstr>
  </property>
</Properties>
</file>